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5B1" w:rsidRPr="004D5F9D" w:rsidRDefault="00966321" w:rsidP="002B55B1">
      <w:pPr>
        <w:pStyle w:val="Heading1"/>
        <w:jc w:val="left"/>
        <w:rPr>
          <w:szCs w:val="24"/>
        </w:rPr>
      </w:pPr>
      <w:r w:rsidRPr="004D5F9D">
        <w:rPr>
          <w:noProof/>
          <w:szCs w:val="24"/>
          <w:lang w:val="en-NZ" w:eastAsia="en-NZ"/>
        </w:rPr>
        <mc:AlternateContent>
          <mc:Choice Requires="wps">
            <w:drawing>
              <wp:anchor distT="0" distB="0" distL="114300" distR="114300" simplePos="0" relativeHeight="251657728" behindDoc="0" locked="0" layoutInCell="1" allowOverlap="1" wp14:anchorId="33A04AF6" wp14:editId="27688C05">
                <wp:simplePos x="0" y="0"/>
                <wp:positionH relativeFrom="column">
                  <wp:posOffset>524510</wp:posOffset>
                </wp:positionH>
                <wp:positionV relativeFrom="paragraph">
                  <wp:posOffset>635</wp:posOffset>
                </wp:positionV>
                <wp:extent cx="5448300" cy="797560"/>
                <wp:effectExtent l="0" t="0" r="0" b="254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79756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E23765" w:rsidRDefault="003F4CDE" w:rsidP="00E23765">
                            <w:pPr>
                              <w:pStyle w:val="BlockText"/>
                              <w:jc w:val="center"/>
                              <w:rPr>
                                <w:szCs w:val="22"/>
                              </w:rPr>
                            </w:pPr>
                            <w:r w:rsidRPr="00125DD5">
                              <w:rPr>
                                <w:szCs w:val="22"/>
                              </w:rPr>
                              <w:t>T</w:t>
                            </w:r>
                            <w:r w:rsidR="002B55B1" w:rsidRPr="00125DD5">
                              <w:rPr>
                                <w:szCs w:val="22"/>
                              </w:rPr>
                              <w:t>he Australasian Society for Classical Studies</w:t>
                            </w:r>
                          </w:p>
                          <w:p w:rsidR="0073388A" w:rsidRPr="00285ADE" w:rsidRDefault="00E23765" w:rsidP="00E23765">
                            <w:pPr>
                              <w:pStyle w:val="BlockText"/>
                              <w:jc w:val="center"/>
                              <w:rPr>
                                <w:b w:val="0"/>
                                <w:szCs w:val="22"/>
                              </w:rPr>
                            </w:pPr>
                            <w:r>
                              <w:rPr>
                                <w:b w:val="0"/>
                                <w:szCs w:val="22"/>
                              </w:rPr>
                              <w:t>Executive Committee Meeting 2017</w:t>
                            </w:r>
                          </w:p>
                          <w:p w:rsidR="002B55B1" w:rsidRDefault="002B55B1" w:rsidP="002B55B1">
                            <w:pPr>
                              <w:rPr>
                                <w:szCs w:val="20"/>
                              </w:rPr>
                            </w:pPr>
                          </w:p>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04AF6" id="_x0000_t202" coordsize="21600,21600" o:spt="202" path="m,l,21600r21600,l21600,xe">
                <v:stroke joinstyle="miter"/>
                <v:path gradientshapeok="t" o:connecttype="rect"/>
              </v:shapetype>
              <v:shape id="Text Box 5" o:spid="_x0000_s1026" type="#_x0000_t202" style="position:absolute;margin-left:41.3pt;margin-top:.05pt;width:429pt;height:6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ZgAIAAAw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" stroked="f" strokeweight="0">
                <v:textbox>
                  <w:txbxContent>
                    <w:p w:rsidR="00E23765" w:rsidRDefault="003F4CDE" w:rsidP="00E23765">
                      <w:pPr>
                        <w:pStyle w:val="BlockText"/>
                        <w:jc w:val="center"/>
                        <w:rPr>
                          <w:szCs w:val="22"/>
                        </w:rPr>
                      </w:pPr>
                      <w:r w:rsidRPr="00125DD5">
                        <w:rPr>
                          <w:szCs w:val="22"/>
                        </w:rPr>
                        <w:t>T</w:t>
                      </w:r>
                      <w:r w:rsidR="002B55B1" w:rsidRPr="00125DD5">
                        <w:rPr>
                          <w:szCs w:val="22"/>
                        </w:rPr>
                        <w:t>he Australasian Society for Classical Studies</w:t>
                      </w:r>
                    </w:p>
                    <w:p w:rsidR="0073388A" w:rsidRPr="00285ADE" w:rsidRDefault="00E23765" w:rsidP="00E23765">
                      <w:pPr>
                        <w:pStyle w:val="BlockText"/>
                        <w:jc w:val="center"/>
                        <w:rPr>
                          <w:b w:val="0"/>
                          <w:szCs w:val="22"/>
                        </w:rPr>
                      </w:pPr>
                      <w:r>
                        <w:rPr>
                          <w:b w:val="0"/>
                          <w:szCs w:val="22"/>
                        </w:rPr>
                        <w:t>Executive Committee</w:t>
                      </w:r>
                      <w:r>
                        <w:rPr>
                          <w:b w:val="0"/>
                          <w:szCs w:val="22"/>
                        </w:rPr>
                        <w:t xml:space="preserve"> Meeting 2017</w:t>
                      </w:r>
                    </w:p>
                    <w:p w:rsidR="002B55B1" w:rsidRDefault="002B55B1" w:rsidP="002B55B1">
                      <w:pPr>
                        <w:rPr>
                          <w:szCs w:val="20"/>
                        </w:rPr>
                      </w:pPr>
                    </w:p>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txbxContent>
                </v:textbox>
              </v:shape>
            </w:pict>
          </mc:Fallback>
        </mc:AlternateContent>
      </w:r>
      <w:r w:rsidRPr="004D5F9D">
        <w:rPr>
          <w:noProof/>
          <w:szCs w:val="24"/>
          <w:lang w:val="en-NZ" w:eastAsia="en-NZ"/>
        </w:rPr>
        <w:drawing>
          <wp:inline distT="0" distB="0" distL="0" distR="0" wp14:anchorId="70D06EAF" wp14:editId="07332BBC">
            <wp:extent cx="39116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1160" cy="685800"/>
                    </a:xfrm>
                    <a:prstGeom prst="rect">
                      <a:avLst/>
                    </a:prstGeom>
                    <a:noFill/>
                    <a:ln>
                      <a:noFill/>
                    </a:ln>
                  </pic:spPr>
                </pic:pic>
              </a:graphicData>
            </a:graphic>
          </wp:inline>
        </w:drawing>
      </w:r>
      <w:r w:rsidR="002B55B1" w:rsidRPr="004D5F9D">
        <w:rPr>
          <w:spacing w:val="20"/>
          <w:szCs w:val="24"/>
        </w:rPr>
        <w:t xml:space="preserve"> </w:t>
      </w:r>
    </w:p>
    <w:p w:rsidR="0073388A" w:rsidRPr="004D5F9D" w:rsidRDefault="0073388A" w:rsidP="0018619A">
      <w:pPr>
        <w:pStyle w:val="Heading4"/>
        <w:tabs>
          <w:tab w:val="center" w:pos="4488"/>
        </w:tabs>
        <w:spacing w:before="0" w:after="0"/>
        <w:ind w:right="96"/>
        <w:jc w:val="both"/>
        <w:rPr>
          <w:sz w:val="24"/>
          <w:szCs w:val="24"/>
        </w:rPr>
      </w:pPr>
    </w:p>
    <w:p w:rsidR="002B55B1" w:rsidRDefault="00E23765" w:rsidP="00167688">
      <w:pPr>
        <w:pStyle w:val="Heading4"/>
        <w:tabs>
          <w:tab w:val="center" w:pos="4488"/>
        </w:tabs>
        <w:spacing w:before="0" w:after="0"/>
        <w:ind w:right="96"/>
        <w:jc w:val="center"/>
        <w:rPr>
          <w:sz w:val="24"/>
          <w:szCs w:val="24"/>
        </w:rPr>
      </w:pPr>
      <w:r>
        <w:rPr>
          <w:sz w:val="24"/>
          <w:szCs w:val="24"/>
        </w:rPr>
        <w:t>MINUTES</w:t>
      </w:r>
    </w:p>
    <w:p w:rsidR="00E23765" w:rsidRDefault="00E23765" w:rsidP="00E23765">
      <w:pPr>
        <w:pStyle w:val="BlockText"/>
        <w:ind w:left="0" w:right="0"/>
        <w:rPr>
          <w:b w:val="0"/>
          <w:szCs w:val="22"/>
        </w:rPr>
      </w:pPr>
    </w:p>
    <w:p w:rsidR="00E23765" w:rsidRDefault="00E23765" w:rsidP="00E23765">
      <w:pPr>
        <w:pStyle w:val="BlockText"/>
        <w:ind w:left="0" w:right="0"/>
        <w:rPr>
          <w:b w:val="0"/>
          <w:szCs w:val="22"/>
        </w:rPr>
      </w:pPr>
      <w:r w:rsidRPr="00285ADE">
        <w:rPr>
          <w:b w:val="0"/>
          <w:szCs w:val="22"/>
        </w:rPr>
        <w:t xml:space="preserve">The </w:t>
      </w:r>
      <w:r>
        <w:rPr>
          <w:b w:val="0"/>
          <w:szCs w:val="22"/>
        </w:rPr>
        <w:t xml:space="preserve">Executive Committee Meeting </w:t>
      </w:r>
      <w:r w:rsidRPr="00285ADE">
        <w:rPr>
          <w:b w:val="0"/>
          <w:szCs w:val="22"/>
        </w:rPr>
        <w:t xml:space="preserve">of </w:t>
      </w:r>
      <w:proofErr w:type="gramStart"/>
      <w:r w:rsidRPr="00125DD5">
        <w:rPr>
          <w:szCs w:val="22"/>
        </w:rPr>
        <w:t>The</w:t>
      </w:r>
      <w:proofErr w:type="gramEnd"/>
      <w:r w:rsidRPr="00125DD5">
        <w:rPr>
          <w:szCs w:val="22"/>
        </w:rPr>
        <w:t xml:space="preserve"> Australasian Society for Classical Studies</w:t>
      </w:r>
      <w:r w:rsidRPr="00285ADE">
        <w:rPr>
          <w:b w:val="0"/>
          <w:szCs w:val="22"/>
        </w:rPr>
        <w:t xml:space="preserve"> </w:t>
      </w:r>
      <w:r>
        <w:rPr>
          <w:b w:val="0"/>
          <w:szCs w:val="22"/>
        </w:rPr>
        <w:t>was held</w:t>
      </w:r>
      <w:r w:rsidRPr="00285ADE">
        <w:rPr>
          <w:b w:val="0"/>
          <w:szCs w:val="22"/>
        </w:rPr>
        <w:t xml:space="preserve"> </w:t>
      </w:r>
      <w:r>
        <w:rPr>
          <w:b w:val="0"/>
          <w:szCs w:val="22"/>
        </w:rPr>
        <w:t xml:space="preserve">in </w:t>
      </w:r>
      <w:proofErr w:type="spellStart"/>
      <w:r>
        <w:rPr>
          <w:b w:val="0"/>
          <w:szCs w:val="22"/>
        </w:rPr>
        <w:t>Rydges</w:t>
      </w:r>
      <w:proofErr w:type="spellEnd"/>
      <w:r>
        <w:rPr>
          <w:b w:val="0"/>
          <w:szCs w:val="22"/>
        </w:rPr>
        <w:t xml:space="preserve"> Hotel, Wellington, </w:t>
      </w:r>
      <w:r w:rsidRPr="00285ADE">
        <w:rPr>
          <w:b w:val="0"/>
          <w:szCs w:val="22"/>
        </w:rPr>
        <w:t xml:space="preserve">on </w:t>
      </w:r>
      <w:r>
        <w:rPr>
          <w:b w:val="0"/>
          <w:szCs w:val="22"/>
        </w:rPr>
        <w:t xml:space="preserve">2 </w:t>
      </w:r>
      <w:r w:rsidRPr="00285ADE">
        <w:rPr>
          <w:b w:val="0"/>
          <w:szCs w:val="22"/>
        </w:rPr>
        <w:t>February 2017</w:t>
      </w:r>
      <w:r>
        <w:rPr>
          <w:b w:val="0"/>
          <w:szCs w:val="22"/>
        </w:rPr>
        <w:t xml:space="preserve">, commencing at 12.30pm. </w:t>
      </w:r>
    </w:p>
    <w:p w:rsidR="00E23765" w:rsidRDefault="00E23765" w:rsidP="001E3B91"/>
    <w:p w:rsidR="002B55B1" w:rsidRPr="00947E04" w:rsidRDefault="002B55B1" w:rsidP="00E11875">
      <w:pPr>
        <w:pStyle w:val="ListParagraph"/>
        <w:numPr>
          <w:ilvl w:val="0"/>
          <w:numId w:val="11"/>
        </w:numPr>
        <w:tabs>
          <w:tab w:val="left" w:pos="426"/>
          <w:tab w:val="left" w:pos="851"/>
        </w:tabs>
        <w:rPr>
          <w:b/>
        </w:rPr>
      </w:pPr>
      <w:r w:rsidRPr="004D5F9D">
        <w:rPr>
          <w:b/>
        </w:rPr>
        <w:t>Apologies</w:t>
      </w:r>
      <w:r w:rsidR="001E3B91" w:rsidRPr="004D5F9D">
        <w:rPr>
          <w:b/>
        </w:rPr>
        <w:t xml:space="preserve"> </w:t>
      </w:r>
    </w:p>
    <w:p w:rsidR="00947E04" w:rsidRPr="004D5F9D" w:rsidRDefault="00947E04" w:rsidP="00947E04">
      <w:pPr>
        <w:pStyle w:val="ListParagraph"/>
        <w:tabs>
          <w:tab w:val="left" w:pos="426"/>
          <w:tab w:val="left" w:pos="851"/>
        </w:tabs>
        <w:ind w:left="792"/>
        <w:rPr>
          <w:b/>
        </w:rPr>
      </w:pPr>
      <w:r>
        <w:t>Those not able to attend have sent representatives</w:t>
      </w:r>
    </w:p>
    <w:p w:rsidR="002B55B1" w:rsidRPr="004D5F9D" w:rsidRDefault="002B55B1" w:rsidP="002B55B1"/>
    <w:p w:rsidR="00E11875" w:rsidRPr="004D5F9D" w:rsidRDefault="002B55B1" w:rsidP="00E11875">
      <w:pPr>
        <w:pStyle w:val="ListParagraph"/>
        <w:numPr>
          <w:ilvl w:val="0"/>
          <w:numId w:val="11"/>
        </w:numPr>
        <w:tabs>
          <w:tab w:val="left" w:pos="426"/>
          <w:tab w:val="left" w:pos="851"/>
        </w:tabs>
        <w:rPr>
          <w:b/>
        </w:rPr>
      </w:pPr>
      <w:r w:rsidRPr="004D5F9D">
        <w:rPr>
          <w:b/>
        </w:rPr>
        <w:t xml:space="preserve">Minutes of </w:t>
      </w:r>
      <w:r w:rsidR="003E30A3" w:rsidRPr="004D5F9D">
        <w:rPr>
          <w:b/>
        </w:rPr>
        <w:t xml:space="preserve">the Meeting of </w:t>
      </w:r>
      <w:r w:rsidR="00D27499">
        <w:rPr>
          <w:b/>
        </w:rPr>
        <w:t>3</w:t>
      </w:r>
      <w:r w:rsidR="00285ADE">
        <w:rPr>
          <w:b/>
        </w:rPr>
        <w:t xml:space="preserve"> February 2016</w:t>
      </w:r>
    </w:p>
    <w:p w:rsidR="002B55B1" w:rsidRDefault="00394396" w:rsidP="00E11875">
      <w:pPr>
        <w:pStyle w:val="ListParagraph"/>
        <w:tabs>
          <w:tab w:val="left" w:pos="426"/>
          <w:tab w:val="left" w:pos="851"/>
        </w:tabs>
        <w:ind w:left="792"/>
      </w:pPr>
      <w:r w:rsidRPr="004D5F9D">
        <w:t>The draft Minutes of the</w:t>
      </w:r>
      <w:r w:rsidR="002B55B1" w:rsidRPr="004D5F9D">
        <w:t xml:space="preserve"> meeting in </w:t>
      </w:r>
      <w:r w:rsidR="00285ADE">
        <w:t>Melbourne</w:t>
      </w:r>
      <w:r w:rsidR="002B55B1" w:rsidRPr="004D5F9D">
        <w:t xml:space="preserve"> have been circulated.</w:t>
      </w:r>
    </w:p>
    <w:p w:rsidR="00947E04" w:rsidRPr="004D5F9D" w:rsidRDefault="00947E04" w:rsidP="001D6D1E">
      <w:pPr>
        <w:pStyle w:val="ListParagraph"/>
        <w:tabs>
          <w:tab w:val="left" w:pos="426"/>
          <w:tab w:val="left" w:pos="851"/>
        </w:tabs>
        <w:ind w:left="792"/>
      </w:pPr>
      <w:r>
        <w:t xml:space="preserve">Minutes accepted Tom </w:t>
      </w:r>
      <w:r w:rsidR="001D6D1E">
        <w:t>Stevenson /</w:t>
      </w:r>
      <w:r>
        <w:t>Lea</w:t>
      </w:r>
      <w:r w:rsidR="001D6D1E">
        <w:t xml:space="preserve"> Beness</w:t>
      </w:r>
    </w:p>
    <w:p w:rsidR="009A5133" w:rsidRPr="004D5F9D" w:rsidRDefault="009A5133" w:rsidP="009A5133"/>
    <w:p w:rsidR="00E11875" w:rsidRPr="004D5F9D" w:rsidRDefault="002B55B1" w:rsidP="00E11875">
      <w:pPr>
        <w:pStyle w:val="ListParagraph"/>
        <w:numPr>
          <w:ilvl w:val="0"/>
          <w:numId w:val="11"/>
        </w:numPr>
        <w:tabs>
          <w:tab w:val="left" w:pos="426"/>
          <w:tab w:val="left" w:pos="851"/>
        </w:tabs>
        <w:rPr>
          <w:b/>
        </w:rPr>
      </w:pPr>
      <w:r w:rsidRPr="004D5F9D">
        <w:rPr>
          <w:b/>
        </w:rPr>
        <w:t>Business arising from the Minutes</w:t>
      </w:r>
      <w:r w:rsidR="00E11875" w:rsidRPr="004D5F9D">
        <w:rPr>
          <w:b/>
        </w:rPr>
        <w:t xml:space="preserve"> </w:t>
      </w:r>
    </w:p>
    <w:p w:rsidR="004C57FC" w:rsidRDefault="006F7BDD" w:rsidP="004C57FC">
      <w:pPr>
        <w:pStyle w:val="ListParagraph"/>
        <w:numPr>
          <w:ilvl w:val="0"/>
          <w:numId w:val="27"/>
        </w:numPr>
        <w:tabs>
          <w:tab w:val="left" w:pos="426"/>
          <w:tab w:val="left" w:pos="851"/>
        </w:tabs>
        <w:ind w:left="1491" w:hanging="357"/>
      </w:pPr>
      <w:r>
        <w:t xml:space="preserve">Commemorative Volume </w:t>
      </w:r>
      <w:r w:rsidR="009B102A">
        <w:t>(Anne Mackay)</w:t>
      </w:r>
    </w:p>
    <w:p w:rsidR="00947E04" w:rsidRDefault="00947E04" w:rsidP="00947E04">
      <w:pPr>
        <w:tabs>
          <w:tab w:val="left" w:pos="426"/>
          <w:tab w:val="left" w:pos="851"/>
        </w:tabs>
        <w:ind w:left="1134"/>
      </w:pPr>
      <w:r>
        <w:t>Book is out. Need to sell it.</w:t>
      </w:r>
      <w:bookmarkStart w:id="0" w:name="_GoBack"/>
      <w:bookmarkEnd w:id="0"/>
    </w:p>
    <w:p w:rsidR="009B102A" w:rsidRDefault="001D6D1E" w:rsidP="004C57FC">
      <w:pPr>
        <w:pStyle w:val="ListParagraph"/>
        <w:numPr>
          <w:ilvl w:val="0"/>
          <w:numId w:val="27"/>
        </w:numPr>
        <w:tabs>
          <w:tab w:val="left" w:pos="426"/>
          <w:tab w:val="left" w:pos="851"/>
        </w:tabs>
        <w:ind w:left="1491" w:hanging="357"/>
      </w:pPr>
      <w:r>
        <w:t>ASCS Outreach: Taylor College</w:t>
      </w:r>
    </w:p>
    <w:p w:rsidR="00947E04" w:rsidRDefault="001D6D1E" w:rsidP="00947E04">
      <w:pPr>
        <w:tabs>
          <w:tab w:val="left" w:pos="426"/>
          <w:tab w:val="left" w:pos="851"/>
        </w:tabs>
        <w:ind w:left="1134"/>
      </w:pPr>
      <w:r>
        <w:t>Miriam Bissett</w:t>
      </w:r>
      <w:r w:rsidR="00947E04">
        <w:t xml:space="preserve">: report tabled. </w:t>
      </w:r>
      <w:r>
        <w:t>Classics units are not</w:t>
      </w:r>
      <w:r w:rsidR="00947E04">
        <w:t xml:space="preserve"> losing st</w:t>
      </w:r>
      <w:r>
        <w:t xml:space="preserve">udents to other courses in NZ. </w:t>
      </w:r>
      <w:r w:rsidR="00947E04">
        <w:t xml:space="preserve">Society and Culture is still a strong choice. </w:t>
      </w:r>
      <w:r>
        <w:t xml:space="preserve">However there are fewer students in total. There is a </w:t>
      </w:r>
      <w:r w:rsidR="00947E04">
        <w:t>drop from school to university.</w:t>
      </w:r>
      <w:r w:rsidR="00100488">
        <w:t xml:space="preserve"> </w:t>
      </w:r>
      <w:r>
        <w:t>It is important to recognize what is being done and extend the process. There are programs like the Auckland outreach which includes cross-disciplinary presentations. There is</w:t>
      </w:r>
      <w:r w:rsidR="00100488">
        <w:t xml:space="preserve"> a</w:t>
      </w:r>
      <w:r>
        <w:t xml:space="preserve"> need for a</w:t>
      </w:r>
      <w:r w:rsidR="00100488">
        <w:t xml:space="preserve">cross the board presence in schools </w:t>
      </w:r>
      <w:r>
        <w:t>and a need</w:t>
      </w:r>
      <w:r w:rsidR="00100488">
        <w:t xml:space="preserve"> to be efficient. La Trobe</w:t>
      </w:r>
      <w:r>
        <w:t>, for example, has produced</w:t>
      </w:r>
      <w:r w:rsidR="00100488">
        <w:t xml:space="preserve"> 10 videos on the ancient world.</w:t>
      </w:r>
    </w:p>
    <w:p w:rsidR="00100488" w:rsidRDefault="001D6D1E" w:rsidP="00947E04">
      <w:pPr>
        <w:tabs>
          <w:tab w:val="left" w:pos="426"/>
          <w:tab w:val="left" w:pos="851"/>
        </w:tabs>
        <w:ind w:left="1134"/>
      </w:pPr>
      <w:r>
        <w:t>We need to recruit careers advisers and especially to</w:t>
      </w:r>
      <w:r w:rsidR="00100488">
        <w:t xml:space="preserve"> create </w:t>
      </w:r>
      <w:r w:rsidR="00186974">
        <w:t>ready</w:t>
      </w:r>
      <w:r>
        <w:t xml:space="preserve">made materials that are </w:t>
      </w:r>
      <w:r w:rsidR="00100488">
        <w:t>clear and comprehensive.</w:t>
      </w:r>
    </w:p>
    <w:p w:rsidR="00100488" w:rsidRPr="004D5F9D" w:rsidRDefault="001D6D1E" w:rsidP="00947E04">
      <w:pPr>
        <w:tabs>
          <w:tab w:val="left" w:pos="426"/>
          <w:tab w:val="left" w:pos="851"/>
        </w:tabs>
        <w:ind w:left="1134"/>
      </w:pPr>
      <w:r>
        <w:t xml:space="preserve">Miriam Bissett has offered to </w:t>
      </w:r>
      <w:r w:rsidR="00186974">
        <w:t xml:space="preserve">continue to </w:t>
      </w:r>
      <w:r w:rsidR="00100488">
        <w:t>collect information</w:t>
      </w:r>
      <w:r w:rsidR="00186974">
        <w:t>.</w:t>
      </w:r>
    </w:p>
    <w:p w:rsidR="00E11875" w:rsidRPr="004D5F9D" w:rsidRDefault="00E11875" w:rsidP="00E11875">
      <w:pPr>
        <w:pStyle w:val="ListParagraph"/>
        <w:tabs>
          <w:tab w:val="left" w:pos="426"/>
          <w:tab w:val="left" w:pos="851"/>
        </w:tabs>
        <w:ind w:left="792"/>
        <w:rPr>
          <w:b/>
        </w:rPr>
      </w:pPr>
    </w:p>
    <w:p w:rsidR="002B55B1" w:rsidRPr="004D5F9D" w:rsidRDefault="002B55B1" w:rsidP="00E11875">
      <w:pPr>
        <w:pStyle w:val="ListParagraph"/>
        <w:numPr>
          <w:ilvl w:val="0"/>
          <w:numId w:val="11"/>
        </w:numPr>
        <w:tabs>
          <w:tab w:val="left" w:pos="426"/>
          <w:tab w:val="left" w:pos="851"/>
        </w:tabs>
        <w:rPr>
          <w:b/>
        </w:rPr>
      </w:pPr>
      <w:r w:rsidRPr="004D5F9D">
        <w:rPr>
          <w:b/>
        </w:rPr>
        <w:t>Correspondence and Business arising from the Correspondence</w:t>
      </w:r>
    </w:p>
    <w:p w:rsidR="00E11875" w:rsidRDefault="00186974" w:rsidP="004C57FC">
      <w:pPr>
        <w:pStyle w:val="ListParagraph"/>
        <w:numPr>
          <w:ilvl w:val="0"/>
          <w:numId w:val="29"/>
        </w:numPr>
        <w:tabs>
          <w:tab w:val="left" w:pos="426"/>
          <w:tab w:val="left" w:pos="935"/>
        </w:tabs>
        <w:spacing w:before="40"/>
        <w:ind w:left="1491" w:hanging="357"/>
      </w:pPr>
      <w:r>
        <w:t xml:space="preserve">The Executive approved the continuation of the </w:t>
      </w:r>
      <w:r w:rsidR="002B55B1" w:rsidRPr="004D5F9D">
        <w:t>FIEC subscription and donation</w:t>
      </w:r>
      <w:r w:rsidR="00100488">
        <w:t xml:space="preserve"> </w:t>
      </w:r>
      <w:r>
        <w:t xml:space="preserve">proposed: William Dolley, seconded </w:t>
      </w:r>
      <w:r w:rsidR="00100488">
        <w:t>John</w:t>
      </w:r>
      <w:r>
        <w:t xml:space="preserve"> Penwill</w:t>
      </w:r>
    </w:p>
    <w:p w:rsidR="009F6AED" w:rsidRPr="004D5F9D" w:rsidRDefault="00186974" w:rsidP="004C57FC">
      <w:pPr>
        <w:pStyle w:val="ListParagraph"/>
        <w:numPr>
          <w:ilvl w:val="0"/>
          <w:numId w:val="29"/>
        </w:numPr>
        <w:tabs>
          <w:tab w:val="left" w:pos="426"/>
          <w:tab w:val="left" w:pos="935"/>
        </w:tabs>
        <w:spacing w:before="40"/>
        <w:ind w:left="1491" w:hanging="357"/>
      </w:pPr>
      <w:r>
        <w:t xml:space="preserve">FIEC Congress: </w:t>
      </w:r>
      <w:r w:rsidR="009F6AED">
        <w:t>Amelia Brown has offered to attend, along with Han Baltussen</w:t>
      </w:r>
    </w:p>
    <w:p w:rsidR="009332C8" w:rsidRPr="00D27499" w:rsidRDefault="009332C8" w:rsidP="00D27499">
      <w:pPr>
        <w:tabs>
          <w:tab w:val="left" w:pos="426"/>
          <w:tab w:val="left" w:pos="851"/>
        </w:tabs>
        <w:rPr>
          <w:b/>
        </w:rPr>
      </w:pPr>
    </w:p>
    <w:p w:rsidR="004D5F9D" w:rsidRDefault="001D1615" w:rsidP="009332C8">
      <w:pPr>
        <w:pStyle w:val="ListParagraph"/>
        <w:numPr>
          <w:ilvl w:val="0"/>
          <w:numId w:val="11"/>
        </w:numPr>
        <w:tabs>
          <w:tab w:val="left" w:pos="426"/>
          <w:tab w:val="left" w:pos="851"/>
        </w:tabs>
        <w:rPr>
          <w:b/>
        </w:rPr>
      </w:pPr>
      <w:r>
        <w:rPr>
          <w:b/>
        </w:rPr>
        <w:t>President’s comments</w:t>
      </w:r>
    </w:p>
    <w:p w:rsidR="009F6AED" w:rsidRDefault="00186974" w:rsidP="00186974">
      <w:pPr>
        <w:pStyle w:val="ListParagraph"/>
        <w:numPr>
          <w:ilvl w:val="0"/>
          <w:numId w:val="44"/>
        </w:numPr>
        <w:tabs>
          <w:tab w:val="left" w:pos="426"/>
          <w:tab w:val="left" w:pos="851"/>
        </w:tabs>
      </w:pPr>
      <w:r>
        <w:t>The y</w:t>
      </w:r>
      <w:r w:rsidR="009F6AED">
        <w:t xml:space="preserve">ear has been a busy one. </w:t>
      </w:r>
      <w:r>
        <w:t xml:space="preserve">The </w:t>
      </w:r>
      <w:r w:rsidR="009F6AED">
        <w:t xml:space="preserve">Code of Conduct the most important </w:t>
      </w:r>
      <w:r>
        <w:t>issue. We have taken</w:t>
      </w:r>
      <w:r w:rsidR="009F6AED">
        <w:t xml:space="preserve"> the first</w:t>
      </w:r>
      <w:r>
        <w:t xml:space="preserve"> and most important step. We have</w:t>
      </w:r>
      <w:r w:rsidR="009F6AED">
        <w:t xml:space="preserve"> a statement of </w:t>
      </w:r>
      <w:r>
        <w:t xml:space="preserve">expected </w:t>
      </w:r>
      <w:proofErr w:type="spellStart"/>
      <w:r>
        <w:t>behaviour</w:t>
      </w:r>
      <w:proofErr w:type="spellEnd"/>
      <w:r>
        <w:t>. The implementation document is m</w:t>
      </w:r>
      <w:r w:rsidR="009F6AED">
        <w:t>ore difficult. T</w:t>
      </w:r>
      <w:r>
        <w:t>here are t</w:t>
      </w:r>
      <w:r w:rsidR="009F6AED">
        <w:t xml:space="preserve">wo areas: </w:t>
      </w:r>
      <w:r>
        <w:t xml:space="preserve">the </w:t>
      </w:r>
      <w:r w:rsidR="009F6AED">
        <w:t>old problem of people of status dominatio</w:t>
      </w:r>
      <w:r>
        <w:t>n, either harassing or bullying; the need to take account of</w:t>
      </w:r>
      <w:r w:rsidR="009F6AED">
        <w:t xml:space="preserve"> </w:t>
      </w:r>
      <w:r>
        <w:t xml:space="preserve">the </w:t>
      </w:r>
      <w:r w:rsidR="009F6AED">
        <w:t>pr</w:t>
      </w:r>
      <w:r>
        <w:t>oblem of p</w:t>
      </w:r>
      <w:r w:rsidR="009F6AED">
        <w:t>hoto</w:t>
      </w:r>
      <w:r>
        <w:t xml:space="preserve">graphing </w:t>
      </w:r>
      <w:proofErr w:type="spellStart"/>
      <w:r>
        <w:t>powerpoints</w:t>
      </w:r>
      <w:proofErr w:type="spellEnd"/>
      <w:r>
        <w:t xml:space="preserve"> and reporting unpublished papers which is</w:t>
      </w:r>
      <w:r w:rsidR="009F6AED">
        <w:t xml:space="preserve"> delete</w:t>
      </w:r>
      <w:r>
        <w:t>rious to the academic process. We n</w:t>
      </w:r>
      <w:r w:rsidR="009F6AED">
        <w:t>eed to cover the future as well as the past.</w:t>
      </w:r>
      <w:r>
        <w:t xml:space="preserve"> </w:t>
      </w:r>
      <w:r w:rsidR="009F6AED">
        <w:t xml:space="preserve">Important focus is to affirm free and fair participation at our meetings. </w:t>
      </w:r>
    </w:p>
    <w:p w:rsidR="009F6AED" w:rsidRDefault="009F6AED" w:rsidP="00186974">
      <w:pPr>
        <w:pStyle w:val="ListParagraph"/>
        <w:numPr>
          <w:ilvl w:val="0"/>
          <w:numId w:val="44"/>
        </w:numPr>
        <w:tabs>
          <w:tab w:val="left" w:pos="426"/>
          <w:tab w:val="left" w:pos="851"/>
        </w:tabs>
      </w:pPr>
      <w:r>
        <w:t>Growing threat to Classics: some of</w:t>
      </w:r>
      <w:r w:rsidR="00186974">
        <w:t xml:space="preserve"> the problems are demographic. There is an e</w:t>
      </w:r>
      <w:r>
        <w:t xml:space="preserve">ndless financial cycle of cuts giving way to innovative ways to cut costs. </w:t>
      </w:r>
      <w:r w:rsidR="00186974">
        <w:t>Timely information is the key. There is a n</w:t>
      </w:r>
      <w:r>
        <w:t xml:space="preserve">eed for the reps to supply information. </w:t>
      </w:r>
    </w:p>
    <w:p w:rsidR="009F6AED" w:rsidRDefault="00186974" w:rsidP="00186974">
      <w:pPr>
        <w:pStyle w:val="ListParagraph"/>
        <w:numPr>
          <w:ilvl w:val="0"/>
          <w:numId w:val="44"/>
        </w:numPr>
        <w:tabs>
          <w:tab w:val="left" w:pos="426"/>
          <w:tab w:val="left" w:pos="851"/>
        </w:tabs>
      </w:pPr>
      <w:r>
        <w:t xml:space="preserve">There has been some concern about </w:t>
      </w:r>
      <w:r w:rsidR="009F6AED">
        <w:t>the decreasing number of literature papers, along with minimal numbers of art/archaeology papers.</w:t>
      </w:r>
    </w:p>
    <w:p w:rsidR="004D5F9D" w:rsidRDefault="00091677" w:rsidP="004D5F9D">
      <w:pPr>
        <w:pStyle w:val="ListParagraph"/>
        <w:numPr>
          <w:ilvl w:val="0"/>
          <w:numId w:val="44"/>
        </w:numPr>
        <w:tabs>
          <w:tab w:val="left" w:pos="426"/>
          <w:tab w:val="left" w:pos="851"/>
        </w:tabs>
      </w:pPr>
      <w:r>
        <w:t xml:space="preserve">Now to a </w:t>
      </w:r>
      <w:r w:rsidR="009F6AED">
        <w:t xml:space="preserve">Proposal: establish an online digital archive. Quality pictures password protected available for all members, possibly free. Server capacity, population </w:t>
      </w:r>
      <w:proofErr w:type="spellStart"/>
      <w:r w:rsidR="009F6AED">
        <w:lastRenderedPageBreak/>
        <w:t>etc</w:t>
      </w:r>
      <w:proofErr w:type="spellEnd"/>
      <w:r w:rsidR="009F6AED">
        <w:t>, quality, on-going administrative oversigh</w:t>
      </w:r>
      <w:r>
        <w:t>t. Proposal to think about it f</w:t>
      </w:r>
      <w:r w:rsidR="009F6AED">
        <w:t xml:space="preserve">or the </w:t>
      </w:r>
      <w:r>
        <w:t>future</w:t>
      </w:r>
      <w:r w:rsidR="009F6AED">
        <w:t>.</w:t>
      </w:r>
    </w:p>
    <w:p w:rsidR="00091677" w:rsidRPr="00091677" w:rsidRDefault="00091677" w:rsidP="00091677">
      <w:pPr>
        <w:pStyle w:val="ListParagraph"/>
        <w:tabs>
          <w:tab w:val="left" w:pos="426"/>
          <w:tab w:val="left" w:pos="851"/>
        </w:tabs>
        <w:ind w:left="1512"/>
      </w:pPr>
    </w:p>
    <w:p w:rsidR="009332C8" w:rsidRPr="004D5F9D" w:rsidRDefault="00285ADE" w:rsidP="009332C8">
      <w:pPr>
        <w:pStyle w:val="ListParagraph"/>
        <w:numPr>
          <w:ilvl w:val="0"/>
          <w:numId w:val="11"/>
        </w:numPr>
        <w:tabs>
          <w:tab w:val="left" w:pos="426"/>
          <w:tab w:val="left" w:pos="851"/>
        </w:tabs>
        <w:rPr>
          <w:b/>
        </w:rPr>
      </w:pPr>
      <w:r>
        <w:rPr>
          <w:b/>
        </w:rPr>
        <w:t>Secretary’s Report 2016</w:t>
      </w:r>
      <w:r w:rsidR="00091677">
        <w:rPr>
          <w:b/>
        </w:rPr>
        <w:t xml:space="preserve"> </w:t>
      </w:r>
      <w:r w:rsidR="00091677" w:rsidRPr="00091677">
        <w:t>(tabled at the AGM)</w:t>
      </w:r>
    </w:p>
    <w:p w:rsidR="004C57FC" w:rsidRPr="004D5F9D" w:rsidRDefault="004C57FC" w:rsidP="004C57FC">
      <w:pPr>
        <w:pStyle w:val="ListParagraph"/>
        <w:numPr>
          <w:ilvl w:val="0"/>
          <w:numId w:val="30"/>
        </w:numPr>
        <w:tabs>
          <w:tab w:val="left" w:pos="426"/>
          <w:tab w:val="left" w:pos="851"/>
        </w:tabs>
        <w:spacing w:before="40"/>
        <w:ind w:left="1491" w:hanging="357"/>
      </w:pPr>
      <w:r w:rsidRPr="004D5F9D">
        <w:t>Discussion:</w:t>
      </w:r>
      <w:r w:rsidR="0072429C">
        <w:t xml:space="preserve"> reserved for AGM</w:t>
      </w:r>
    </w:p>
    <w:p w:rsidR="004C57FC" w:rsidRPr="004D5F9D" w:rsidRDefault="004C57FC" w:rsidP="002B55B1">
      <w:pPr>
        <w:tabs>
          <w:tab w:val="left" w:pos="426"/>
          <w:tab w:val="left" w:pos="851"/>
        </w:tabs>
        <w:spacing w:before="40"/>
      </w:pPr>
    </w:p>
    <w:p w:rsidR="004C57FC" w:rsidRDefault="004C57FC" w:rsidP="004C57FC">
      <w:pPr>
        <w:pStyle w:val="ListParagraph"/>
        <w:numPr>
          <w:ilvl w:val="0"/>
          <w:numId w:val="11"/>
        </w:numPr>
        <w:tabs>
          <w:tab w:val="left" w:pos="426"/>
          <w:tab w:val="left" w:pos="851"/>
        </w:tabs>
        <w:rPr>
          <w:b/>
        </w:rPr>
      </w:pPr>
      <w:r w:rsidRPr="004D5F9D">
        <w:rPr>
          <w:b/>
        </w:rPr>
        <w:t>Financial Matters</w:t>
      </w:r>
    </w:p>
    <w:p w:rsidR="004C57FC" w:rsidRDefault="006F7BDD" w:rsidP="004C57FC">
      <w:pPr>
        <w:pStyle w:val="ListParagraph"/>
        <w:numPr>
          <w:ilvl w:val="1"/>
          <w:numId w:val="20"/>
        </w:numPr>
        <w:tabs>
          <w:tab w:val="left" w:pos="426"/>
          <w:tab w:val="left" w:pos="935"/>
        </w:tabs>
        <w:spacing w:before="40"/>
      </w:pPr>
      <w:r>
        <w:t>Treasurer’s R</w:t>
      </w:r>
      <w:r w:rsidR="00285ADE">
        <w:t>eport for 2016 and Budget for 2017</w:t>
      </w:r>
    </w:p>
    <w:p w:rsidR="00047ABE" w:rsidRPr="004D5F9D" w:rsidRDefault="00047ABE" w:rsidP="004C57FC">
      <w:pPr>
        <w:pStyle w:val="ListParagraph"/>
        <w:numPr>
          <w:ilvl w:val="1"/>
          <w:numId w:val="20"/>
        </w:numPr>
        <w:tabs>
          <w:tab w:val="left" w:pos="426"/>
          <w:tab w:val="left" w:pos="935"/>
        </w:tabs>
        <w:spacing w:before="40"/>
      </w:pPr>
      <w:r>
        <w:t>Discussion</w:t>
      </w:r>
    </w:p>
    <w:p w:rsidR="004C57FC" w:rsidRDefault="00285ADE" w:rsidP="00047ABE">
      <w:pPr>
        <w:pStyle w:val="ListParagraph"/>
        <w:numPr>
          <w:ilvl w:val="1"/>
          <w:numId w:val="20"/>
        </w:numPr>
        <w:tabs>
          <w:tab w:val="left" w:pos="426"/>
          <w:tab w:val="left" w:pos="935"/>
        </w:tabs>
        <w:spacing w:before="40"/>
      </w:pPr>
      <w:r>
        <w:t>Appointment of Auditor and H</w:t>
      </w:r>
      <w:r w:rsidR="004C57FC" w:rsidRPr="004D5F9D">
        <w:t>onorarium</w:t>
      </w:r>
    </w:p>
    <w:p w:rsidR="0085628E" w:rsidRDefault="00091677" w:rsidP="00047ABE">
      <w:pPr>
        <w:pStyle w:val="ListParagraph"/>
        <w:numPr>
          <w:ilvl w:val="1"/>
          <w:numId w:val="20"/>
        </w:numPr>
        <w:tabs>
          <w:tab w:val="left" w:pos="426"/>
          <w:tab w:val="left" w:pos="935"/>
        </w:tabs>
        <w:spacing w:before="40"/>
      </w:pPr>
      <w:r>
        <w:t>Report was accepted: proposed Tom Hillard, seconded by Tom Stevenson.</w:t>
      </w:r>
    </w:p>
    <w:p w:rsidR="0085628E" w:rsidRDefault="0085628E" w:rsidP="00047ABE">
      <w:pPr>
        <w:pStyle w:val="ListParagraph"/>
        <w:numPr>
          <w:ilvl w:val="1"/>
          <w:numId w:val="20"/>
        </w:numPr>
        <w:tabs>
          <w:tab w:val="left" w:pos="426"/>
          <w:tab w:val="left" w:pos="935"/>
        </w:tabs>
        <w:spacing w:before="40"/>
      </w:pPr>
      <w:r>
        <w:t xml:space="preserve">Budget: </w:t>
      </w:r>
      <w:r w:rsidR="00091677">
        <w:t>The treasurer tabled the budget and explained that the figures were</w:t>
      </w:r>
      <w:r>
        <w:t xml:space="preserve"> relatively solid</w:t>
      </w:r>
      <w:r w:rsidR="00091677">
        <w:t>, based on previous estimates</w:t>
      </w:r>
      <w:r>
        <w:t xml:space="preserve">. </w:t>
      </w:r>
      <w:r w:rsidR="00091677">
        <w:t xml:space="preserve">The budget was accepted, proposal by WD, seconded by </w:t>
      </w:r>
      <w:r>
        <w:t>JP</w:t>
      </w:r>
    </w:p>
    <w:p w:rsidR="00A20E01" w:rsidRPr="004D5F9D" w:rsidRDefault="00A20E01" w:rsidP="00A20E01">
      <w:pPr>
        <w:tabs>
          <w:tab w:val="left" w:pos="426"/>
          <w:tab w:val="left" w:pos="935"/>
        </w:tabs>
        <w:spacing w:before="40"/>
      </w:pPr>
    </w:p>
    <w:p w:rsidR="00A20E01" w:rsidRPr="00D518D1" w:rsidRDefault="00A20E01" w:rsidP="00A20E01">
      <w:pPr>
        <w:pStyle w:val="ListParagraph"/>
        <w:numPr>
          <w:ilvl w:val="0"/>
          <w:numId w:val="11"/>
        </w:numPr>
        <w:tabs>
          <w:tab w:val="left" w:pos="426"/>
          <w:tab w:val="left" w:pos="851"/>
        </w:tabs>
        <w:rPr>
          <w:b/>
          <w:i/>
        </w:rPr>
      </w:pPr>
      <w:proofErr w:type="spellStart"/>
      <w:r w:rsidRPr="00D518D1">
        <w:rPr>
          <w:b/>
          <w:i/>
        </w:rPr>
        <w:t>Antichthon</w:t>
      </w:r>
      <w:proofErr w:type="spellEnd"/>
    </w:p>
    <w:p w:rsidR="004C57FC" w:rsidRPr="004D5F9D" w:rsidRDefault="004C57FC" w:rsidP="006F7BDD">
      <w:pPr>
        <w:pStyle w:val="ListParagraph"/>
        <w:numPr>
          <w:ilvl w:val="1"/>
          <w:numId w:val="19"/>
        </w:numPr>
        <w:tabs>
          <w:tab w:val="left" w:pos="374"/>
        </w:tabs>
        <w:spacing w:before="40"/>
        <w:ind w:left="1434" w:hanging="357"/>
        <w:rPr>
          <w:bCs/>
          <w:iCs/>
        </w:rPr>
      </w:pPr>
      <w:r w:rsidRPr="004D5F9D">
        <w:rPr>
          <w:bCs/>
          <w:iCs/>
        </w:rPr>
        <w:t>Editors’ Report</w:t>
      </w:r>
      <w:r w:rsidR="0085628E">
        <w:rPr>
          <w:bCs/>
          <w:iCs/>
        </w:rPr>
        <w:t xml:space="preserve"> </w:t>
      </w:r>
      <w:r w:rsidR="00091677">
        <w:rPr>
          <w:bCs/>
          <w:iCs/>
        </w:rPr>
        <w:t xml:space="preserve">was tabled and accepted: proposed by LB, seconded by </w:t>
      </w:r>
      <w:r w:rsidR="0085628E">
        <w:rPr>
          <w:bCs/>
          <w:iCs/>
        </w:rPr>
        <w:t>TS</w:t>
      </w:r>
    </w:p>
    <w:p w:rsidR="0095357A" w:rsidRPr="0095357A" w:rsidRDefault="006A1E9A" w:rsidP="0095357A">
      <w:pPr>
        <w:pStyle w:val="ListParagraph"/>
        <w:numPr>
          <w:ilvl w:val="1"/>
          <w:numId w:val="19"/>
        </w:numPr>
        <w:tabs>
          <w:tab w:val="left" w:pos="374"/>
        </w:tabs>
        <w:spacing w:before="40"/>
        <w:ind w:left="1434" w:hanging="357"/>
        <w:rPr>
          <w:bCs/>
          <w:iCs/>
        </w:rPr>
      </w:pPr>
      <w:r>
        <w:t>Journal Copy Editor 2017</w:t>
      </w:r>
      <w:r w:rsidR="00091677">
        <w:t>: we have an appointment as a result of the process of advertisement in 2016.</w:t>
      </w:r>
    </w:p>
    <w:p w:rsidR="0095357A" w:rsidRPr="0095357A" w:rsidRDefault="0095357A" w:rsidP="0095357A">
      <w:pPr>
        <w:pStyle w:val="ListParagraph"/>
        <w:numPr>
          <w:ilvl w:val="1"/>
          <w:numId w:val="19"/>
        </w:numPr>
        <w:tabs>
          <w:tab w:val="left" w:pos="374"/>
        </w:tabs>
        <w:spacing w:before="40"/>
        <w:ind w:left="1434" w:hanging="357"/>
        <w:rPr>
          <w:bCs/>
          <w:iCs/>
        </w:rPr>
      </w:pPr>
      <w:r>
        <w:t xml:space="preserve">The </w:t>
      </w:r>
      <w:proofErr w:type="spellStart"/>
      <w:r w:rsidRPr="0095357A">
        <w:rPr>
          <w:i/>
        </w:rPr>
        <w:t>Antichthon</w:t>
      </w:r>
      <w:proofErr w:type="spellEnd"/>
      <w:r>
        <w:t xml:space="preserve"> Board</w:t>
      </w:r>
      <w:r w:rsidR="00091677">
        <w:t xml:space="preserve">: Frances </w:t>
      </w:r>
      <w:proofErr w:type="spellStart"/>
      <w:r w:rsidR="00091677">
        <w:t>Muecke</w:t>
      </w:r>
      <w:proofErr w:type="spellEnd"/>
      <w:r w:rsidR="00091677">
        <w:t xml:space="preserve"> has asked to</w:t>
      </w:r>
      <w:r w:rsidR="00BD2C5A">
        <w:t xml:space="preserve"> stand down, </w:t>
      </w:r>
      <w:proofErr w:type="spellStart"/>
      <w:r w:rsidR="00BD2C5A">
        <w:t>Ros</w:t>
      </w:r>
      <w:proofErr w:type="spellEnd"/>
      <w:r w:rsidR="00BD2C5A">
        <w:t xml:space="preserve"> </w:t>
      </w:r>
      <w:proofErr w:type="spellStart"/>
      <w:r w:rsidR="00BD2C5A">
        <w:t>Ke</w:t>
      </w:r>
      <w:r w:rsidR="00091677">
        <w:t>arsley’s</w:t>
      </w:r>
      <w:proofErr w:type="spellEnd"/>
      <w:r w:rsidR="00091677">
        <w:t xml:space="preserve"> membership not renewed and should be approached about resigning.</w:t>
      </w:r>
    </w:p>
    <w:p w:rsidR="00A20E01" w:rsidRDefault="00BD2C5A" w:rsidP="00A20E01">
      <w:pPr>
        <w:pStyle w:val="ListParagraph"/>
        <w:numPr>
          <w:ilvl w:val="1"/>
          <w:numId w:val="19"/>
        </w:numPr>
        <w:tabs>
          <w:tab w:val="left" w:pos="374"/>
        </w:tabs>
        <w:spacing w:before="40"/>
        <w:ind w:left="1434" w:hanging="357"/>
        <w:rPr>
          <w:bCs/>
          <w:iCs/>
        </w:rPr>
      </w:pPr>
      <w:r>
        <w:rPr>
          <w:bCs/>
          <w:iCs/>
        </w:rPr>
        <w:t xml:space="preserve">Bob Cowan </w:t>
      </w:r>
      <w:r w:rsidR="00091677">
        <w:rPr>
          <w:bCs/>
          <w:iCs/>
        </w:rPr>
        <w:t>has expressed willingness t</w:t>
      </w:r>
      <w:r>
        <w:rPr>
          <w:bCs/>
          <w:iCs/>
        </w:rPr>
        <w:t>o join the Board</w:t>
      </w:r>
      <w:r w:rsidR="00091677">
        <w:rPr>
          <w:bCs/>
          <w:iCs/>
        </w:rPr>
        <w:t>.</w:t>
      </w:r>
    </w:p>
    <w:p w:rsidR="00A20E01" w:rsidRPr="00A20E01" w:rsidRDefault="00A20E01" w:rsidP="00A20E01">
      <w:pPr>
        <w:tabs>
          <w:tab w:val="left" w:pos="374"/>
        </w:tabs>
        <w:spacing w:before="40"/>
        <w:rPr>
          <w:bCs/>
          <w:iCs/>
        </w:rPr>
      </w:pPr>
    </w:p>
    <w:p w:rsidR="00A20E01" w:rsidRPr="00A20E01" w:rsidRDefault="00A20E01" w:rsidP="00A20E01">
      <w:pPr>
        <w:pStyle w:val="ListParagraph"/>
        <w:numPr>
          <w:ilvl w:val="0"/>
          <w:numId w:val="11"/>
        </w:numPr>
        <w:tabs>
          <w:tab w:val="left" w:pos="426"/>
          <w:tab w:val="left" w:pos="851"/>
        </w:tabs>
        <w:rPr>
          <w:b/>
        </w:rPr>
      </w:pPr>
      <w:r w:rsidRPr="00A20E01">
        <w:rPr>
          <w:b/>
        </w:rPr>
        <w:t>Conference program review committee report</w:t>
      </w:r>
      <w:r>
        <w:rPr>
          <w:b/>
        </w:rPr>
        <w:t xml:space="preserve"> </w:t>
      </w:r>
      <w:r>
        <w:t>(tabled</w:t>
      </w:r>
      <w:r w:rsidR="00254E6B">
        <w:t xml:space="preserve"> by the chair Elizabeth Minchin</w:t>
      </w:r>
      <w:r>
        <w:t>)</w:t>
      </w:r>
      <w:r w:rsidR="00BD2C5A">
        <w:t xml:space="preserve"> </w:t>
      </w:r>
      <w:r w:rsidR="00254E6B">
        <w:t xml:space="preserve">accepted, proposed by </w:t>
      </w:r>
      <w:r w:rsidR="00BD2C5A">
        <w:t>K</w:t>
      </w:r>
      <w:r w:rsidR="00254E6B">
        <w:t xml:space="preserve">it </w:t>
      </w:r>
      <w:r w:rsidR="00BD2C5A">
        <w:t>M</w:t>
      </w:r>
      <w:r w:rsidR="00254E6B">
        <w:t>orrell, seconded by Lea Beness</w:t>
      </w:r>
    </w:p>
    <w:p w:rsidR="00F56592" w:rsidRPr="004D5F9D" w:rsidRDefault="00F56592" w:rsidP="009A5133"/>
    <w:p w:rsidR="00C411F9" w:rsidRDefault="00886C93" w:rsidP="006A1E9A">
      <w:pPr>
        <w:pStyle w:val="ListParagraph"/>
        <w:numPr>
          <w:ilvl w:val="0"/>
          <w:numId w:val="11"/>
        </w:numPr>
        <w:tabs>
          <w:tab w:val="left" w:pos="426"/>
          <w:tab w:val="left" w:pos="851"/>
        </w:tabs>
        <w:rPr>
          <w:b/>
        </w:rPr>
      </w:pPr>
      <w:r>
        <w:rPr>
          <w:b/>
        </w:rPr>
        <w:t>Special Resolutions</w:t>
      </w:r>
      <w:r w:rsidR="006156F3">
        <w:rPr>
          <w:b/>
        </w:rPr>
        <w:t xml:space="preserve"> (please refer to attached notes)</w:t>
      </w:r>
      <w:r w:rsidR="0046440F">
        <w:rPr>
          <w:b/>
        </w:rPr>
        <w:t xml:space="preserve">: </w:t>
      </w:r>
    </w:p>
    <w:p w:rsidR="00A20E01" w:rsidRDefault="00A20E01" w:rsidP="00341DC6">
      <w:pPr>
        <w:pStyle w:val="ListParagraph"/>
        <w:numPr>
          <w:ilvl w:val="0"/>
          <w:numId w:val="43"/>
        </w:numPr>
        <w:ind w:left="1418" w:hanging="284"/>
      </w:pPr>
      <w:r>
        <w:t>That the position of Membership Secretary be created. The proposal has been moved by John Penwill and seconded by Kathryn Welch.</w:t>
      </w:r>
    </w:p>
    <w:p w:rsidR="00A20E01" w:rsidRDefault="00A20E01" w:rsidP="00341DC6">
      <w:pPr>
        <w:pStyle w:val="ListParagraph"/>
        <w:numPr>
          <w:ilvl w:val="0"/>
          <w:numId w:val="43"/>
        </w:numPr>
        <w:ind w:left="1418" w:hanging="284"/>
      </w:pPr>
      <w:r>
        <w:t>That the position of Business Manager be removed and replaced with a new position, that of Publications Manager. The proposal has been moved by John Penwill and seconded by Kathryn Welch.</w:t>
      </w:r>
    </w:p>
    <w:p w:rsidR="00A20E01" w:rsidRDefault="00A20E01" w:rsidP="00341DC6">
      <w:pPr>
        <w:pStyle w:val="ListParagraph"/>
        <w:numPr>
          <w:ilvl w:val="0"/>
          <w:numId w:val="43"/>
        </w:numPr>
        <w:ind w:left="1418" w:hanging="284"/>
      </w:pPr>
      <w:r>
        <w:t>That the</w:t>
      </w:r>
      <w:r w:rsidRPr="006A72CB">
        <w:t xml:space="preserve"> </w:t>
      </w:r>
      <w:r w:rsidRPr="00CB640E">
        <w:t>Australasian Women in Ancient World Studies</w:t>
      </w:r>
      <w:r w:rsidRPr="006A72CB">
        <w:t xml:space="preserve"> </w:t>
      </w:r>
      <w:r>
        <w:t xml:space="preserve">annually nominates a representative to serve on the Executive Committee (Committee of Management) from 2017. The proposal </w:t>
      </w:r>
      <w:r w:rsidRPr="00CB640E">
        <w:t>has been moved by Lea Beness</w:t>
      </w:r>
      <w:r>
        <w:t xml:space="preserve"> and</w:t>
      </w:r>
      <w:r w:rsidRPr="00CB640E">
        <w:t xml:space="preserve"> seconded by Kathryn Welch</w:t>
      </w:r>
      <w:r>
        <w:t>.</w:t>
      </w:r>
    </w:p>
    <w:p w:rsidR="00A20E01" w:rsidRDefault="00A20E01" w:rsidP="00341DC6">
      <w:pPr>
        <w:pStyle w:val="ListParagraph"/>
        <w:numPr>
          <w:ilvl w:val="0"/>
          <w:numId w:val="43"/>
        </w:numPr>
        <w:ind w:left="1418" w:hanging="284"/>
      </w:pPr>
      <w:r>
        <w:t>That the number of Postgraduate Representatives be increased from one to two, with one to represent postgraduates in Australian universities and the other to represent New Zealand universities. The proposal was moved by Kathryn Welch and seconded by Bruce Marshall. This proposal was passed by the AGM at Palmerston North in 2014.</w:t>
      </w:r>
    </w:p>
    <w:p w:rsidR="00A20E01" w:rsidRDefault="00A20E01" w:rsidP="00341DC6">
      <w:pPr>
        <w:pStyle w:val="ListParagraph"/>
        <w:numPr>
          <w:ilvl w:val="0"/>
          <w:numId w:val="43"/>
        </w:numPr>
        <w:ind w:left="1418" w:hanging="284"/>
      </w:pPr>
      <w:r>
        <w:t>That the decision, taken in 2014, to change the name of the Committee of Management to Executive Committee be endorsed and registered.</w:t>
      </w:r>
    </w:p>
    <w:p w:rsidR="00254E6B" w:rsidRDefault="00254E6B" w:rsidP="00E23765">
      <w:pPr>
        <w:ind w:left="698" w:firstLine="436"/>
      </w:pPr>
      <w:r>
        <w:t>The Executive recommends the changes to the AGM.</w:t>
      </w:r>
    </w:p>
    <w:p w:rsidR="00C411F9" w:rsidRPr="00C411F9" w:rsidRDefault="00C411F9" w:rsidP="00C411F9">
      <w:pPr>
        <w:tabs>
          <w:tab w:val="left" w:pos="426"/>
          <w:tab w:val="left" w:pos="851"/>
        </w:tabs>
        <w:rPr>
          <w:b/>
        </w:rPr>
      </w:pPr>
    </w:p>
    <w:p w:rsidR="006A1E9A" w:rsidRPr="00C411F9" w:rsidRDefault="004C57FC" w:rsidP="00C411F9">
      <w:pPr>
        <w:pStyle w:val="ListParagraph"/>
        <w:numPr>
          <w:ilvl w:val="0"/>
          <w:numId w:val="11"/>
        </w:numPr>
        <w:tabs>
          <w:tab w:val="left" w:pos="426"/>
          <w:tab w:val="left" w:pos="851"/>
        </w:tabs>
        <w:rPr>
          <w:b/>
        </w:rPr>
      </w:pPr>
      <w:r w:rsidRPr="00C411F9">
        <w:rPr>
          <w:b/>
        </w:rPr>
        <w:t xml:space="preserve">Matters for discussion </w:t>
      </w:r>
    </w:p>
    <w:p w:rsidR="006A1E9A" w:rsidRDefault="006A1E9A" w:rsidP="006156F3">
      <w:pPr>
        <w:pStyle w:val="ListParagraph"/>
        <w:numPr>
          <w:ilvl w:val="0"/>
          <w:numId w:val="39"/>
        </w:numPr>
        <w:tabs>
          <w:tab w:val="left" w:pos="426"/>
          <w:tab w:val="left" w:pos="851"/>
        </w:tabs>
        <w:ind w:left="1418" w:hanging="284"/>
      </w:pPr>
      <w:r>
        <w:t>The ASCS Code of Conduct</w:t>
      </w:r>
      <w:r w:rsidR="00254E6B">
        <w:t>. The executive recommends the code to the AGM.</w:t>
      </w:r>
    </w:p>
    <w:p w:rsidR="00E802A4" w:rsidRDefault="00E802A4" w:rsidP="006156F3">
      <w:pPr>
        <w:pStyle w:val="ListParagraph"/>
        <w:numPr>
          <w:ilvl w:val="0"/>
          <w:numId w:val="39"/>
        </w:numPr>
        <w:tabs>
          <w:tab w:val="left" w:pos="426"/>
          <w:tab w:val="left" w:pos="851"/>
        </w:tabs>
        <w:ind w:left="1418" w:hanging="284"/>
      </w:pPr>
      <w:r>
        <w:t>Questionnaires to ASCS members (Lewis) and PGs (reps)</w:t>
      </w:r>
    </w:p>
    <w:p w:rsidR="00722581" w:rsidRDefault="00722581" w:rsidP="00E23765">
      <w:pPr>
        <w:tabs>
          <w:tab w:val="left" w:pos="426"/>
          <w:tab w:val="left" w:pos="851"/>
        </w:tabs>
        <w:ind w:left="1134"/>
      </w:pPr>
      <w:r>
        <w:t>Maxine Lewis wishes to c</w:t>
      </w:r>
      <w:r w:rsidR="00254E6B">
        <w:t>o</w:t>
      </w:r>
      <w:r>
        <w:t>llect information on the demographic of ASCS. NTEU could provide information.</w:t>
      </w:r>
    </w:p>
    <w:p w:rsidR="00722581" w:rsidRDefault="00254E6B" w:rsidP="00E23765">
      <w:pPr>
        <w:tabs>
          <w:tab w:val="left" w:pos="426"/>
          <w:tab w:val="left" w:pos="851"/>
        </w:tabs>
        <w:ind w:left="1134"/>
      </w:pPr>
      <w:r>
        <w:t xml:space="preserve">Sinead </w:t>
      </w:r>
      <w:r w:rsidR="00722581">
        <w:t xml:space="preserve">Brennan-McMahon </w:t>
      </w:r>
      <w:r>
        <w:t xml:space="preserve">and Megan Hancock distributed </w:t>
      </w:r>
      <w:r w:rsidR="00722581">
        <w:t xml:space="preserve">questionnaires </w:t>
      </w:r>
      <w:r>
        <w:t>to the postgrad membership.</w:t>
      </w:r>
      <w:r w:rsidR="00722581">
        <w:t xml:space="preserve"> </w:t>
      </w:r>
    </w:p>
    <w:p w:rsidR="00D518D1" w:rsidRDefault="00D518D1" w:rsidP="006156F3">
      <w:pPr>
        <w:pStyle w:val="ListParagraph"/>
        <w:numPr>
          <w:ilvl w:val="0"/>
          <w:numId w:val="39"/>
        </w:numPr>
        <w:tabs>
          <w:tab w:val="left" w:pos="426"/>
          <w:tab w:val="left" w:pos="851"/>
        </w:tabs>
        <w:ind w:left="1418" w:hanging="284"/>
      </w:pPr>
      <w:r>
        <w:lastRenderedPageBreak/>
        <w:t xml:space="preserve">Constitutional matters: </w:t>
      </w:r>
      <w:r w:rsidR="00254E6B">
        <w:t xml:space="preserve">examination of the constitution has alerted the senior executive to the need to make provision for </w:t>
      </w:r>
      <w:r>
        <w:t>proxy votes</w:t>
      </w:r>
      <w:r w:rsidR="008234F5">
        <w:t>. The new mem</w:t>
      </w:r>
      <w:r w:rsidR="00254E6B">
        <w:t xml:space="preserve">bership form also required emendation. </w:t>
      </w:r>
      <w:r>
        <w:t>(Secretary)</w:t>
      </w:r>
    </w:p>
    <w:p w:rsidR="008234F5" w:rsidRDefault="008234F5" w:rsidP="008234F5">
      <w:pPr>
        <w:tabs>
          <w:tab w:val="left" w:pos="426"/>
          <w:tab w:val="left" w:pos="851"/>
        </w:tabs>
      </w:pPr>
    </w:p>
    <w:p w:rsidR="008234F5" w:rsidRDefault="008234F5" w:rsidP="008234F5">
      <w:pPr>
        <w:tabs>
          <w:tab w:val="left" w:pos="426"/>
          <w:tab w:val="left" w:pos="851"/>
        </w:tabs>
      </w:pPr>
      <w:r>
        <w:t>The meeting closed at 2pm.</w:t>
      </w:r>
    </w:p>
    <w:p w:rsidR="009A5133" w:rsidRPr="004D5F9D" w:rsidRDefault="009A5133" w:rsidP="009A5133"/>
    <w:p w:rsidR="00B720C3" w:rsidRPr="004D5F9D" w:rsidRDefault="00B720C3" w:rsidP="004C57FC">
      <w:pPr>
        <w:tabs>
          <w:tab w:val="left" w:pos="426"/>
          <w:tab w:val="left" w:pos="993"/>
        </w:tabs>
      </w:pPr>
    </w:p>
    <w:p w:rsidR="00E11875" w:rsidRPr="004D5F9D" w:rsidRDefault="00E11875" w:rsidP="00E11875">
      <w:pPr>
        <w:tabs>
          <w:tab w:val="right" w:pos="8976"/>
        </w:tabs>
        <w:ind w:right="378"/>
      </w:pPr>
    </w:p>
    <w:p w:rsidR="00E23765" w:rsidRDefault="006A1E9A" w:rsidP="00E11875">
      <w:pPr>
        <w:tabs>
          <w:tab w:val="right" w:pos="8976"/>
        </w:tabs>
        <w:ind w:right="378"/>
      </w:pPr>
      <w:r>
        <w:t>February 2017</w:t>
      </w:r>
    </w:p>
    <w:p w:rsidR="00A014CF" w:rsidRDefault="00A014CF" w:rsidP="00E11875">
      <w:pPr>
        <w:tabs>
          <w:tab w:val="right" w:pos="8976"/>
        </w:tabs>
        <w:ind w:right="378"/>
      </w:pPr>
    </w:p>
    <w:p w:rsidR="00E11875" w:rsidRPr="004D5F9D" w:rsidRDefault="0018619A" w:rsidP="00E11875">
      <w:pPr>
        <w:tabs>
          <w:tab w:val="right" w:pos="8976"/>
        </w:tabs>
        <w:ind w:right="378"/>
      </w:pPr>
      <w:r w:rsidRPr="004D5F9D">
        <w:t>Kathryn Welch</w:t>
      </w:r>
      <w:r w:rsidR="009F4AEC" w:rsidRPr="004D5F9D">
        <w:tab/>
      </w:r>
    </w:p>
    <w:p w:rsidR="002B55B1" w:rsidRPr="004D5F9D" w:rsidRDefault="00080EF5" w:rsidP="00E23765">
      <w:pPr>
        <w:tabs>
          <w:tab w:val="right" w:pos="8976"/>
        </w:tabs>
        <w:ind w:right="378"/>
        <w:rPr>
          <w:lang w:val="en-AU"/>
        </w:rPr>
      </w:pPr>
      <w:r w:rsidRPr="004D5F9D">
        <w:t xml:space="preserve">ASCS </w:t>
      </w:r>
      <w:r w:rsidR="00546FEB" w:rsidRPr="004D5F9D">
        <w:t>Honorary Secretary</w:t>
      </w:r>
    </w:p>
    <w:sectPr w:rsidR="002B55B1" w:rsidRPr="004D5F9D" w:rsidSect="00080EF5">
      <w:pgSz w:w="11906" w:h="16838"/>
      <w:pgMar w:top="1247" w:right="1418" w:bottom="680" w:left="1134" w:header="680" w:footer="68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D8F" w:rsidRDefault="00323D8F" w:rsidP="00323D8F">
      <w:r>
        <w:separator/>
      </w:r>
    </w:p>
  </w:endnote>
  <w:endnote w:type="continuationSeparator" w:id="0">
    <w:p w:rsidR="00323D8F" w:rsidRDefault="00323D8F" w:rsidP="0032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D8F" w:rsidRDefault="00323D8F" w:rsidP="00323D8F">
      <w:r>
        <w:separator/>
      </w:r>
    </w:p>
  </w:footnote>
  <w:footnote w:type="continuationSeparator" w:id="0">
    <w:p w:rsidR="00323D8F" w:rsidRDefault="00323D8F" w:rsidP="00323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4BCB"/>
    <w:multiLevelType w:val="hybridMultilevel"/>
    <w:tmpl w:val="C7A23E6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CE7FA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047880"/>
    <w:multiLevelType w:val="hybridMultilevel"/>
    <w:tmpl w:val="49221A1A"/>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 w15:restartNumberingAfterBreak="0">
    <w:nsid w:val="11EA6D8A"/>
    <w:multiLevelType w:val="hybridMultilevel"/>
    <w:tmpl w:val="307EC44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3D87B9D"/>
    <w:multiLevelType w:val="hybridMultilevel"/>
    <w:tmpl w:val="EBCEBC0E"/>
    <w:lvl w:ilvl="0" w:tplc="B74A1262">
      <w:start w:val="1"/>
      <w:numFmt w:val="lowerRoman"/>
      <w:lvlText w:val="(%1)"/>
      <w:lvlJc w:val="left"/>
      <w:pPr>
        <w:tabs>
          <w:tab w:val="num" w:pos="1155"/>
        </w:tabs>
        <w:ind w:left="1155" w:hanging="72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15:restartNumberingAfterBreak="0">
    <w:nsid w:val="151E4AC5"/>
    <w:multiLevelType w:val="hybridMultilevel"/>
    <w:tmpl w:val="779CF8CE"/>
    <w:lvl w:ilvl="0" w:tplc="0C09000F">
      <w:start w:val="1"/>
      <w:numFmt w:val="decimal"/>
      <w:lvlText w:val="%1."/>
      <w:lvlJc w:val="left"/>
      <w:pPr>
        <w:ind w:left="792" w:hanging="432"/>
      </w:pPr>
      <w:rPr>
        <w:rFonts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874B9F"/>
    <w:multiLevelType w:val="hybridMultilevel"/>
    <w:tmpl w:val="04825E5E"/>
    <w:lvl w:ilvl="0" w:tplc="831C274C">
      <w:start w:val="1"/>
      <w:numFmt w:val="lowerLetter"/>
      <w:lvlText w:val="(%1)"/>
      <w:lvlJc w:val="left"/>
      <w:pPr>
        <w:ind w:left="936" w:hanging="504"/>
      </w:pPr>
      <w:rPr>
        <w:rFonts w:hint="default"/>
      </w:rPr>
    </w:lvl>
    <w:lvl w:ilvl="1" w:tplc="0C090019" w:tentative="1">
      <w:start w:val="1"/>
      <w:numFmt w:val="lowerLetter"/>
      <w:lvlText w:val="%2."/>
      <w:lvlJc w:val="left"/>
      <w:pPr>
        <w:ind w:left="1512" w:hanging="360"/>
      </w:pPr>
    </w:lvl>
    <w:lvl w:ilvl="2" w:tplc="0C09001B" w:tentative="1">
      <w:start w:val="1"/>
      <w:numFmt w:val="lowerRoman"/>
      <w:lvlText w:val="%3."/>
      <w:lvlJc w:val="right"/>
      <w:pPr>
        <w:ind w:left="2232" w:hanging="180"/>
      </w:pPr>
    </w:lvl>
    <w:lvl w:ilvl="3" w:tplc="0C09000F" w:tentative="1">
      <w:start w:val="1"/>
      <w:numFmt w:val="decimal"/>
      <w:lvlText w:val="%4."/>
      <w:lvlJc w:val="left"/>
      <w:pPr>
        <w:ind w:left="2952" w:hanging="360"/>
      </w:pPr>
    </w:lvl>
    <w:lvl w:ilvl="4" w:tplc="0C090019" w:tentative="1">
      <w:start w:val="1"/>
      <w:numFmt w:val="lowerLetter"/>
      <w:lvlText w:val="%5."/>
      <w:lvlJc w:val="left"/>
      <w:pPr>
        <w:ind w:left="3672" w:hanging="360"/>
      </w:pPr>
    </w:lvl>
    <w:lvl w:ilvl="5" w:tplc="0C09001B" w:tentative="1">
      <w:start w:val="1"/>
      <w:numFmt w:val="lowerRoman"/>
      <w:lvlText w:val="%6."/>
      <w:lvlJc w:val="right"/>
      <w:pPr>
        <w:ind w:left="4392" w:hanging="180"/>
      </w:pPr>
    </w:lvl>
    <w:lvl w:ilvl="6" w:tplc="0C09000F" w:tentative="1">
      <w:start w:val="1"/>
      <w:numFmt w:val="decimal"/>
      <w:lvlText w:val="%7."/>
      <w:lvlJc w:val="left"/>
      <w:pPr>
        <w:ind w:left="5112" w:hanging="360"/>
      </w:pPr>
    </w:lvl>
    <w:lvl w:ilvl="7" w:tplc="0C090019" w:tentative="1">
      <w:start w:val="1"/>
      <w:numFmt w:val="lowerLetter"/>
      <w:lvlText w:val="%8."/>
      <w:lvlJc w:val="left"/>
      <w:pPr>
        <w:ind w:left="5832" w:hanging="360"/>
      </w:pPr>
    </w:lvl>
    <w:lvl w:ilvl="8" w:tplc="0C09001B" w:tentative="1">
      <w:start w:val="1"/>
      <w:numFmt w:val="lowerRoman"/>
      <w:lvlText w:val="%9."/>
      <w:lvlJc w:val="right"/>
      <w:pPr>
        <w:ind w:left="6552" w:hanging="180"/>
      </w:pPr>
    </w:lvl>
  </w:abstractNum>
  <w:abstractNum w:abstractNumId="7" w15:restartNumberingAfterBreak="0">
    <w:nsid w:val="1C7F7BD5"/>
    <w:multiLevelType w:val="hybridMultilevel"/>
    <w:tmpl w:val="D79C233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05C0F39"/>
    <w:multiLevelType w:val="hybridMultilevel"/>
    <w:tmpl w:val="72B05CAE"/>
    <w:lvl w:ilvl="0" w:tplc="0C090017">
      <w:start w:val="1"/>
      <w:numFmt w:val="lowerLetter"/>
      <w:lvlText w:val="%1)"/>
      <w:lvlJc w:val="left"/>
      <w:pPr>
        <w:ind w:left="792" w:hanging="432"/>
      </w:pPr>
      <w:rPr>
        <w:rFonts w:hint="default"/>
        <w:i w:val="0"/>
      </w:rPr>
    </w:lvl>
    <w:lvl w:ilvl="1" w:tplc="0C090019">
      <w:start w:val="1"/>
      <w:numFmt w:val="lowerLetter"/>
      <w:lvlText w:val="%2."/>
      <w:lvlJc w:val="left"/>
      <w:pPr>
        <w:ind w:left="1440" w:hanging="360"/>
      </w:pPr>
    </w:lvl>
    <w:lvl w:ilvl="2" w:tplc="F836B4DE">
      <w:start w:val="1"/>
      <w:numFmt w:val="lowerLetter"/>
      <w:lvlText w:val="%3)"/>
      <w:lvlJc w:val="left"/>
      <w:pPr>
        <w:ind w:left="2712" w:hanging="732"/>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783FB4"/>
    <w:multiLevelType w:val="hybridMultilevel"/>
    <w:tmpl w:val="53A8B546"/>
    <w:lvl w:ilvl="0" w:tplc="0C090017">
      <w:start w:val="1"/>
      <w:numFmt w:val="lowerLetter"/>
      <w:lvlText w:val="%1)"/>
      <w:lvlJc w:val="left"/>
      <w:pPr>
        <w:ind w:left="792" w:hanging="432"/>
      </w:pPr>
      <w:rPr>
        <w:rFonts w:hint="default"/>
        <w:i w:val="0"/>
      </w:rPr>
    </w:lvl>
    <w:lvl w:ilvl="1" w:tplc="0C090019">
      <w:start w:val="1"/>
      <w:numFmt w:val="lowerLetter"/>
      <w:lvlText w:val="%2."/>
      <w:lvlJc w:val="left"/>
      <w:pPr>
        <w:ind w:left="1440" w:hanging="360"/>
      </w:pPr>
    </w:lvl>
    <w:lvl w:ilvl="2" w:tplc="F836B4DE">
      <w:start w:val="1"/>
      <w:numFmt w:val="lowerLetter"/>
      <w:lvlText w:val="%3)"/>
      <w:lvlJc w:val="left"/>
      <w:pPr>
        <w:ind w:left="2712" w:hanging="732"/>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A12F07"/>
    <w:multiLevelType w:val="hybridMultilevel"/>
    <w:tmpl w:val="256C14D6"/>
    <w:lvl w:ilvl="0" w:tplc="5EC64624">
      <w:start w:val="1"/>
      <w:numFmt w:val="decimal"/>
      <w:lvlText w:val="%1."/>
      <w:lvlJc w:val="left"/>
      <w:pPr>
        <w:tabs>
          <w:tab w:val="num" w:pos="795"/>
        </w:tabs>
        <w:ind w:left="795" w:hanging="435"/>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B77A5E"/>
    <w:multiLevelType w:val="hybridMultilevel"/>
    <w:tmpl w:val="774AE31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6F6A05"/>
    <w:multiLevelType w:val="hybridMultilevel"/>
    <w:tmpl w:val="2528F3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3D480B"/>
    <w:multiLevelType w:val="hybridMultilevel"/>
    <w:tmpl w:val="13E8F0E6"/>
    <w:lvl w:ilvl="0" w:tplc="0C090017">
      <w:start w:val="1"/>
      <w:numFmt w:val="lowerLetter"/>
      <w:lvlText w:val="%1)"/>
      <w:lvlJc w:val="left"/>
      <w:pPr>
        <w:ind w:left="792" w:hanging="432"/>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5D2A0E"/>
    <w:multiLevelType w:val="hybridMultilevel"/>
    <w:tmpl w:val="201EA18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15:restartNumberingAfterBreak="0">
    <w:nsid w:val="2EE66B96"/>
    <w:multiLevelType w:val="hybridMultilevel"/>
    <w:tmpl w:val="5B38E388"/>
    <w:lvl w:ilvl="0" w:tplc="4D24B99A">
      <w:start w:val="1"/>
      <w:numFmt w:val="decimal"/>
      <w:lvlText w:val="%1."/>
      <w:lvlJc w:val="left"/>
      <w:pPr>
        <w:ind w:left="792" w:hanging="432"/>
      </w:pPr>
      <w:rPr>
        <w:rFonts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2856D9"/>
    <w:multiLevelType w:val="hybridMultilevel"/>
    <w:tmpl w:val="00F29122"/>
    <w:lvl w:ilvl="0" w:tplc="4D24B99A">
      <w:start w:val="1"/>
      <w:numFmt w:val="decimal"/>
      <w:lvlText w:val="%1."/>
      <w:lvlJc w:val="left"/>
      <w:pPr>
        <w:ind w:left="792" w:hanging="432"/>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5E0D4C"/>
    <w:multiLevelType w:val="hybridMultilevel"/>
    <w:tmpl w:val="B1464C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9C3FC4"/>
    <w:multiLevelType w:val="hybridMultilevel"/>
    <w:tmpl w:val="FFEA578A"/>
    <w:lvl w:ilvl="0" w:tplc="F438A524">
      <w:start w:val="1"/>
      <w:numFmt w:val="lowerLetter"/>
      <w:lvlText w:val="(%1)"/>
      <w:lvlJc w:val="left"/>
      <w:pPr>
        <w:tabs>
          <w:tab w:val="num" w:pos="885"/>
        </w:tabs>
        <w:ind w:left="885" w:hanging="45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9" w15:restartNumberingAfterBreak="0">
    <w:nsid w:val="36EA63B4"/>
    <w:multiLevelType w:val="hybridMultilevel"/>
    <w:tmpl w:val="800CE916"/>
    <w:lvl w:ilvl="0" w:tplc="0C090017">
      <w:start w:val="1"/>
      <w:numFmt w:val="lowerLetter"/>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20" w15:restartNumberingAfterBreak="0">
    <w:nsid w:val="37CB1819"/>
    <w:multiLevelType w:val="hybridMultilevel"/>
    <w:tmpl w:val="496E891C"/>
    <w:lvl w:ilvl="0" w:tplc="4D24B99A">
      <w:start w:val="1"/>
      <w:numFmt w:val="decimal"/>
      <w:lvlText w:val="%1."/>
      <w:lvlJc w:val="left"/>
      <w:pPr>
        <w:ind w:left="792" w:hanging="432"/>
      </w:pPr>
      <w:rPr>
        <w:rFonts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E55901"/>
    <w:multiLevelType w:val="hybridMultilevel"/>
    <w:tmpl w:val="906AA878"/>
    <w:lvl w:ilvl="0" w:tplc="4D24B99A">
      <w:start w:val="1"/>
      <w:numFmt w:val="decimal"/>
      <w:lvlText w:val="%1."/>
      <w:lvlJc w:val="left"/>
      <w:pPr>
        <w:ind w:left="792" w:hanging="432"/>
      </w:pPr>
      <w:rPr>
        <w:rFonts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94007E0"/>
    <w:multiLevelType w:val="hybridMultilevel"/>
    <w:tmpl w:val="A09290DA"/>
    <w:lvl w:ilvl="0" w:tplc="0C090017">
      <w:start w:val="1"/>
      <w:numFmt w:val="lowerLetter"/>
      <w:lvlText w:val="%1)"/>
      <w:lvlJc w:val="left"/>
      <w:pPr>
        <w:ind w:left="792" w:hanging="432"/>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B8641C2"/>
    <w:multiLevelType w:val="hybridMultilevel"/>
    <w:tmpl w:val="0B2046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DD24FE"/>
    <w:multiLevelType w:val="hybridMultilevel"/>
    <w:tmpl w:val="FE2205EC"/>
    <w:lvl w:ilvl="0" w:tplc="FA7AB432">
      <w:start w:val="1"/>
      <w:numFmt w:val="decimal"/>
      <w:lvlText w:val="%1."/>
      <w:lvlJc w:val="left"/>
      <w:pPr>
        <w:ind w:left="792" w:hanging="432"/>
      </w:pPr>
      <w:rPr>
        <w:rFonts w:hint="default"/>
        <w:i w:val="0"/>
      </w:rPr>
    </w:lvl>
    <w:lvl w:ilvl="1" w:tplc="0C090019">
      <w:start w:val="1"/>
      <w:numFmt w:val="lowerLetter"/>
      <w:lvlText w:val="%2."/>
      <w:lvlJc w:val="left"/>
      <w:pPr>
        <w:ind w:left="1440" w:hanging="360"/>
      </w:pPr>
    </w:lvl>
    <w:lvl w:ilvl="2" w:tplc="F836B4DE">
      <w:start w:val="1"/>
      <w:numFmt w:val="lowerLetter"/>
      <w:lvlText w:val="%3)"/>
      <w:lvlJc w:val="left"/>
      <w:pPr>
        <w:ind w:left="2712" w:hanging="732"/>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2645FB"/>
    <w:multiLevelType w:val="singleLevel"/>
    <w:tmpl w:val="E7044C5A"/>
    <w:lvl w:ilvl="0">
      <w:start w:val="1"/>
      <w:numFmt w:val="lowerRoman"/>
      <w:lvlText w:val="%1)"/>
      <w:lvlJc w:val="left"/>
      <w:pPr>
        <w:tabs>
          <w:tab w:val="num" w:pos="1440"/>
        </w:tabs>
        <w:ind w:left="1440" w:hanging="720"/>
      </w:pPr>
      <w:rPr>
        <w:rFonts w:hint="default"/>
      </w:rPr>
    </w:lvl>
  </w:abstractNum>
  <w:abstractNum w:abstractNumId="26" w15:restartNumberingAfterBreak="0">
    <w:nsid w:val="4B5A73AB"/>
    <w:multiLevelType w:val="hybridMultilevel"/>
    <w:tmpl w:val="6590A0B2"/>
    <w:lvl w:ilvl="0" w:tplc="4D24B99A">
      <w:start w:val="1"/>
      <w:numFmt w:val="decimal"/>
      <w:lvlText w:val="%1."/>
      <w:lvlJc w:val="left"/>
      <w:pPr>
        <w:ind w:left="792" w:hanging="432"/>
      </w:pPr>
      <w:rPr>
        <w:rFonts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3081EA3"/>
    <w:multiLevelType w:val="hybridMultilevel"/>
    <w:tmpl w:val="0658A1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77326C"/>
    <w:multiLevelType w:val="hybridMultilevel"/>
    <w:tmpl w:val="2B40878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6FF2F15"/>
    <w:multiLevelType w:val="hybridMultilevel"/>
    <w:tmpl w:val="74B83C68"/>
    <w:lvl w:ilvl="0" w:tplc="FA7AB432">
      <w:start w:val="1"/>
      <w:numFmt w:val="decimal"/>
      <w:lvlText w:val="%1."/>
      <w:lvlJc w:val="left"/>
      <w:pPr>
        <w:ind w:left="792" w:hanging="432"/>
      </w:pPr>
      <w:rPr>
        <w:rFonts w:hint="default"/>
        <w:i w:val="0"/>
      </w:rPr>
    </w:lvl>
    <w:lvl w:ilvl="1" w:tplc="0C090019">
      <w:start w:val="1"/>
      <w:numFmt w:val="lowerLetter"/>
      <w:lvlText w:val="%2."/>
      <w:lvlJc w:val="left"/>
      <w:pPr>
        <w:ind w:left="1440" w:hanging="360"/>
      </w:pPr>
    </w:lvl>
    <w:lvl w:ilvl="2" w:tplc="F836B4DE">
      <w:start w:val="1"/>
      <w:numFmt w:val="lowerLetter"/>
      <w:lvlText w:val="%3)"/>
      <w:lvlJc w:val="left"/>
      <w:pPr>
        <w:ind w:left="2712" w:hanging="732"/>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5873A1"/>
    <w:multiLevelType w:val="hybridMultilevel"/>
    <w:tmpl w:val="8876BF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285906"/>
    <w:multiLevelType w:val="hybridMultilevel"/>
    <w:tmpl w:val="036EDCE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004349D"/>
    <w:multiLevelType w:val="hybridMultilevel"/>
    <w:tmpl w:val="5DF6410A"/>
    <w:lvl w:ilvl="0" w:tplc="FA7AB432">
      <w:start w:val="1"/>
      <w:numFmt w:val="decimal"/>
      <w:lvlText w:val="%1."/>
      <w:lvlJc w:val="left"/>
      <w:pPr>
        <w:ind w:left="792" w:hanging="432"/>
      </w:pPr>
      <w:rPr>
        <w:rFonts w:hint="default"/>
        <w:i w:val="0"/>
      </w:rPr>
    </w:lvl>
    <w:lvl w:ilvl="1" w:tplc="0C090019">
      <w:start w:val="1"/>
      <w:numFmt w:val="lowerLetter"/>
      <w:lvlText w:val="%2."/>
      <w:lvlJc w:val="left"/>
      <w:pPr>
        <w:ind w:left="1440" w:hanging="360"/>
      </w:pPr>
    </w:lvl>
    <w:lvl w:ilvl="2" w:tplc="F836B4DE">
      <w:start w:val="1"/>
      <w:numFmt w:val="lowerLetter"/>
      <w:lvlText w:val="%3)"/>
      <w:lvlJc w:val="left"/>
      <w:pPr>
        <w:ind w:left="2712" w:hanging="732"/>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1DF6ECE"/>
    <w:multiLevelType w:val="hybridMultilevel"/>
    <w:tmpl w:val="2528F3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2E47FCB"/>
    <w:multiLevelType w:val="hybridMultilevel"/>
    <w:tmpl w:val="63C8691A"/>
    <w:lvl w:ilvl="0" w:tplc="4D24B99A">
      <w:start w:val="1"/>
      <w:numFmt w:val="decimal"/>
      <w:lvlText w:val="%1."/>
      <w:lvlJc w:val="left"/>
      <w:pPr>
        <w:ind w:left="792" w:hanging="432"/>
      </w:pPr>
      <w:rPr>
        <w:rFonts w:hint="default"/>
        <w:i w:val="0"/>
      </w:rPr>
    </w:lvl>
    <w:lvl w:ilvl="1" w:tplc="97DE9E28">
      <w:start w:val="1"/>
      <w:numFmt w:val="lowerLetter"/>
      <w:lvlText w:val="(%2)"/>
      <w:lvlJc w:val="left"/>
      <w:pPr>
        <w:ind w:left="1584" w:hanging="504"/>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A5316D"/>
    <w:multiLevelType w:val="hybridMultilevel"/>
    <w:tmpl w:val="D33C5AD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D8096F"/>
    <w:multiLevelType w:val="hybridMultilevel"/>
    <w:tmpl w:val="3BB8925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6D053A9E"/>
    <w:multiLevelType w:val="hybridMultilevel"/>
    <w:tmpl w:val="FE2A5FD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ED240AA"/>
    <w:multiLevelType w:val="hybridMultilevel"/>
    <w:tmpl w:val="6EDEA32C"/>
    <w:lvl w:ilvl="0" w:tplc="0A84B610">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D6D084AE" w:tentative="1">
      <w:start w:val="1"/>
      <w:numFmt w:val="bullet"/>
      <w:lvlText w:val=""/>
      <w:lvlJc w:val="left"/>
      <w:pPr>
        <w:tabs>
          <w:tab w:val="num" w:pos="2160"/>
        </w:tabs>
        <w:ind w:left="2160" w:hanging="360"/>
      </w:pPr>
      <w:rPr>
        <w:rFonts w:ascii="Wingdings" w:hAnsi="Wingdings" w:hint="default"/>
      </w:rPr>
    </w:lvl>
    <w:lvl w:ilvl="3" w:tplc="9ED61B2C" w:tentative="1">
      <w:start w:val="1"/>
      <w:numFmt w:val="bullet"/>
      <w:lvlText w:val=""/>
      <w:lvlJc w:val="left"/>
      <w:pPr>
        <w:tabs>
          <w:tab w:val="num" w:pos="2880"/>
        </w:tabs>
        <w:ind w:left="2880" w:hanging="360"/>
      </w:pPr>
      <w:rPr>
        <w:rFonts w:ascii="Symbol" w:hAnsi="Symbol" w:hint="default"/>
      </w:rPr>
    </w:lvl>
    <w:lvl w:ilvl="4" w:tplc="C792E4D4" w:tentative="1">
      <w:start w:val="1"/>
      <w:numFmt w:val="bullet"/>
      <w:lvlText w:val="o"/>
      <w:lvlJc w:val="left"/>
      <w:pPr>
        <w:tabs>
          <w:tab w:val="num" w:pos="3600"/>
        </w:tabs>
        <w:ind w:left="3600" w:hanging="360"/>
      </w:pPr>
      <w:rPr>
        <w:rFonts w:ascii="Courier New" w:hAnsi="Courier New" w:cs="Courier New" w:hint="default"/>
      </w:rPr>
    </w:lvl>
    <w:lvl w:ilvl="5" w:tplc="3F261900" w:tentative="1">
      <w:start w:val="1"/>
      <w:numFmt w:val="bullet"/>
      <w:lvlText w:val=""/>
      <w:lvlJc w:val="left"/>
      <w:pPr>
        <w:tabs>
          <w:tab w:val="num" w:pos="4320"/>
        </w:tabs>
        <w:ind w:left="4320" w:hanging="360"/>
      </w:pPr>
      <w:rPr>
        <w:rFonts w:ascii="Wingdings" w:hAnsi="Wingdings" w:hint="default"/>
      </w:rPr>
    </w:lvl>
    <w:lvl w:ilvl="6" w:tplc="77DEE072" w:tentative="1">
      <w:start w:val="1"/>
      <w:numFmt w:val="bullet"/>
      <w:lvlText w:val=""/>
      <w:lvlJc w:val="left"/>
      <w:pPr>
        <w:tabs>
          <w:tab w:val="num" w:pos="5040"/>
        </w:tabs>
        <w:ind w:left="5040" w:hanging="360"/>
      </w:pPr>
      <w:rPr>
        <w:rFonts w:ascii="Symbol" w:hAnsi="Symbol" w:hint="default"/>
      </w:rPr>
    </w:lvl>
    <w:lvl w:ilvl="7" w:tplc="111A6FEA" w:tentative="1">
      <w:start w:val="1"/>
      <w:numFmt w:val="bullet"/>
      <w:lvlText w:val="o"/>
      <w:lvlJc w:val="left"/>
      <w:pPr>
        <w:tabs>
          <w:tab w:val="num" w:pos="5760"/>
        </w:tabs>
        <w:ind w:left="5760" w:hanging="360"/>
      </w:pPr>
      <w:rPr>
        <w:rFonts w:ascii="Courier New" w:hAnsi="Courier New" w:cs="Courier New" w:hint="default"/>
      </w:rPr>
    </w:lvl>
    <w:lvl w:ilvl="8" w:tplc="E5AED06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FA6C7A"/>
    <w:multiLevelType w:val="hybridMultilevel"/>
    <w:tmpl w:val="BB60045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A142007"/>
    <w:multiLevelType w:val="hybridMultilevel"/>
    <w:tmpl w:val="CB90DC0C"/>
    <w:lvl w:ilvl="0" w:tplc="0C090017">
      <w:start w:val="1"/>
      <w:numFmt w:val="lowerLetter"/>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41" w15:restartNumberingAfterBreak="0">
    <w:nsid w:val="7B554643"/>
    <w:multiLevelType w:val="hybridMultilevel"/>
    <w:tmpl w:val="7B107D2A"/>
    <w:lvl w:ilvl="0" w:tplc="0C090017">
      <w:start w:val="1"/>
      <w:numFmt w:val="lowerLetter"/>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42" w15:restartNumberingAfterBreak="0">
    <w:nsid w:val="7EC0714B"/>
    <w:multiLevelType w:val="hybridMultilevel"/>
    <w:tmpl w:val="13E46D06"/>
    <w:lvl w:ilvl="0" w:tplc="0C090017">
      <w:start w:val="1"/>
      <w:numFmt w:val="lowerLetter"/>
      <w:lvlText w:val="%1)"/>
      <w:lvlJc w:val="left"/>
      <w:pPr>
        <w:ind w:left="1797" w:hanging="360"/>
      </w:p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43" w15:restartNumberingAfterBreak="0">
    <w:nsid w:val="7EF95EBD"/>
    <w:multiLevelType w:val="hybridMultilevel"/>
    <w:tmpl w:val="0BEA7A02"/>
    <w:lvl w:ilvl="0" w:tplc="0C09000F">
      <w:start w:val="1"/>
      <w:numFmt w:val="decimal"/>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num w:numId="1">
    <w:abstractNumId w:val="18"/>
  </w:num>
  <w:num w:numId="2">
    <w:abstractNumId w:val="38"/>
  </w:num>
  <w:num w:numId="3">
    <w:abstractNumId w:val="4"/>
  </w:num>
  <w:num w:numId="4">
    <w:abstractNumId w:val="25"/>
  </w:num>
  <w:num w:numId="5">
    <w:abstractNumId w:val="10"/>
  </w:num>
  <w:num w:numId="6">
    <w:abstractNumId w:val="27"/>
  </w:num>
  <w:num w:numId="7">
    <w:abstractNumId w:val="30"/>
  </w:num>
  <w:num w:numId="8">
    <w:abstractNumId w:val="6"/>
  </w:num>
  <w:num w:numId="9">
    <w:abstractNumId w:val="17"/>
  </w:num>
  <w:num w:numId="10">
    <w:abstractNumId w:val="34"/>
  </w:num>
  <w:num w:numId="11">
    <w:abstractNumId w:val="29"/>
  </w:num>
  <w:num w:numId="12">
    <w:abstractNumId w:val="37"/>
  </w:num>
  <w:num w:numId="13">
    <w:abstractNumId w:val="0"/>
  </w:num>
  <w:num w:numId="14">
    <w:abstractNumId w:val="16"/>
  </w:num>
  <w:num w:numId="15">
    <w:abstractNumId w:val="43"/>
  </w:num>
  <w:num w:numId="16">
    <w:abstractNumId w:val="11"/>
  </w:num>
  <w:num w:numId="17">
    <w:abstractNumId w:val="21"/>
  </w:num>
  <w:num w:numId="18">
    <w:abstractNumId w:val="19"/>
  </w:num>
  <w:num w:numId="19">
    <w:abstractNumId w:val="26"/>
  </w:num>
  <w:num w:numId="20">
    <w:abstractNumId w:val="15"/>
  </w:num>
  <w:num w:numId="21">
    <w:abstractNumId w:val="20"/>
  </w:num>
  <w:num w:numId="22">
    <w:abstractNumId w:val="41"/>
  </w:num>
  <w:num w:numId="23">
    <w:abstractNumId w:val="13"/>
  </w:num>
  <w:num w:numId="24">
    <w:abstractNumId w:val="22"/>
  </w:num>
  <w:num w:numId="25">
    <w:abstractNumId w:val="28"/>
  </w:num>
  <w:num w:numId="26">
    <w:abstractNumId w:val="40"/>
  </w:num>
  <w:num w:numId="27">
    <w:abstractNumId w:val="31"/>
  </w:num>
  <w:num w:numId="28">
    <w:abstractNumId w:val="39"/>
  </w:num>
  <w:num w:numId="29">
    <w:abstractNumId w:val="35"/>
  </w:num>
  <w:num w:numId="30">
    <w:abstractNumId w:val="12"/>
  </w:num>
  <w:num w:numId="31">
    <w:abstractNumId w:val="5"/>
  </w:num>
  <w:num w:numId="32">
    <w:abstractNumId w:val="23"/>
  </w:num>
  <w:num w:numId="33">
    <w:abstractNumId w:val="3"/>
  </w:num>
  <w:num w:numId="34">
    <w:abstractNumId w:val="1"/>
  </w:num>
  <w:num w:numId="35">
    <w:abstractNumId w:val="32"/>
  </w:num>
  <w:num w:numId="36">
    <w:abstractNumId w:val="8"/>
  </w:num>
  <w:num w:numId="37">
    <w:abstractNumId w:val="9"/>
  </w:num>
  <w:num w:numId="38">
    <w:abstractNumId w:val="24"/>
  </w:num>
  <w:num w:numId="39">
    <w:abstractNumId w:val="42"/>
  </w:num>
  <w:num w:numId="40">
    <w:abstractNumId w:val="7"/>
  </w:num>
  <w:num w:numId="41">
    <w:abstractNumId w:val="36"/>
  </w:num>
  <w:num w:numId="42">
    <w:abstractNumId w:val="33"/>
  </w:num>
  <w:num w:numId="43">
    <w:abstractNumId w:val="2"/>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2D4"/>
    <w:rsid w:val="00025CD7"/>
    <w:rsid w:val="00032511"/>
    <w:rsid w:val="00043B91"/>
    <w:rsid w:val="00047ABE"/>
    <w:rsid w:val="000533A5"/>
    <w:rsid w:val="00077FC6"/>
    <w:rsid w:val="00080EF5"/>
    <w:rsid w:val="00091677"/>
    <w:rsid w:val="0009377D"/>
    <w:rsid w:val="000B5B83"/>
    <w:rsid w:val="00100488"/>
    <w:rsid w:val="00103DBD"/>
    <w:rsid w:val="00107FE0"/>
    <w:rsid w:val="00125DD5"/>
    <w:rsid w:val="00167688"/>
    <w:rsid w:val="00182002"/>
    <w:rsid w:val="0018619A"/>
    <w:rsid w:val="00186974"/>
    <w:rsid w:val="001A13E6"/>
    <w:rsid w:val="001B7E17"/>
    <w:rsid w:val="001D1615"/>
    <w:rsid w:val="001D6D1E"/>
    <w:rsid w:val="001E3B91"/>
    <w:rsid w:val="00254E6B"/>
    <w:rsid w:val="00277AC1"/>
    <w:rsid w:val="00285ADE"/>
    <w:rsid w:val="0029415F"/>
    <w:rsid w:val="00297EF8"/>
    <w:rsid w:val="002B1CC7"/>
    <w:rsid w:val="002B4720"/>
    <w:rsid w:val="002B55B1"/>
    <w:rsid w:val="002C44AD"/>
    <w:rsid w:val="002E59E4"/>
    <w:rsid w:val="00323D8F"/>
    <w:rsid w:val="00330FC2"/>
    <w:rsid w:val="00335161"/>
    <w:rsid w:val="003362D4"/>
    <w:rsid w:val="00341DC6"/>
    <w:rsid w:val="00363C6D"/>
    <w:rsid w:val="00365D05"/>
    <w:rsid w:val="00374AC8"/>
    <w:rsid w:val="00394396"/>
    <w:rsid w:val="003E30A3"/>
    <w:rsid w:val="003F4CDE"/>
    <w:rsid w:val="003F7888"/>
    <w:rsid w:val="00431172"/>
    <w:rsid w:val="00457C9D"/>
    <w:rsid w:val="0046440F"/>
    <w:rsid w:val="00473D42"/>
    <w:rsid w:val="0047721C"/>
    <w:rsid w:val="004C57FC"/>
    <w:rsid w:val="004D5F9D"/>
    <w:rsid w:val="004E1280"/>
    <w:rsid w:val="004F1964"/>
    <w:rsid w:val="00533D87"/>
    <w:rsid w:val="005343A4"/>
    <w:rsid w:val="00546FEB"/>
    <w:rsid w:val="00561244"/>
    <w:rsid w:val="005618D4"/>
    <w:rsid w:val="005B662A"/>
    <w:rsid w:val="005C0DEB"/>
    <w:rsid w:val="005C5F45"/>
    <w:rsid w:val="005E3739"/>
    <w:rsid w:val="006156F3"/>
    <w:rsid w:val="006239CF"/>
    <w:rsid w:val="00640ADD"/>
    <w:rsid w:val="006423B0"/>
    <w:rsid w:val="006A1E9A"/>
    <w:rsid w:val="006B6FF8"/>
    <w:rsid w:val="006F2AA1"/>
    <w:rsid w:val="006F52DB"/>
    <w:rsid w:val="006F7BDD"/>
    <w:rsid w:val="00722581"/>
    <w:rsid w:val="0072429C"/>
    <w:rsid w:val="0073388A"/>
    <w:rsid w:val="00754D8A"/>
    <w:rsid w:val="0076685A"/>
    <w:rsid w:val="007B2491"/>
    <w:rsid w:val="007E5A92"/>
    <w:rsid w:val="00814C25"/>
    <w:rsid w:val="008234F5"/>
    <w:rsid w:val="0083362B"/>
    <w:rsid w:val="0085628E"/>
    <w:rsid w:val="00874F05"/>
    <w:rsid w:val="00886C93"/>
    <w:rsid w:val="008C584A"/>
    <w:rsid w:val="009332C8"/>
    <w:rsid w:val="00947E04"/>
    <w:rsid w:val="0095357A"/>
    <w:rsid w:val="00966321"/>
    <w:rsid w:val="00985143"/>
    <w:rsid w:val="0098663E"/>
    <w:rsid w:val="00987542"/>
    <w:rsid w:val="009A5133"/>
    <w:rsid w:val="009A5DC9"/>
    <w:rsid w:val="009B102A"/>
    <w:rsid w:val="009D5160"/>
    <w:rsid w:val="009F4AEC"/>
    <w:rsid w:val="009F5299"/>
    <w:rsid w:val="009F6AED"/>
    <w:rsid w:val="00A014CF"/>
    <w:rsid w:val="00A076BF"/>
    <w:rsid w:val="00A14E7A"/>
    <w:rsid w:val="00A17E19"/>
    <w:rsid w:val="00A20E01"/>
    <w:rsid w:val="00A54C38"/>
    <w:rsid w:val="00A560DD"/>
    <w:rsid w:val="00A61FBF"/>
    <w:rsid w:val="00A62F20"/>
    <w:rsid w:val="00A73FED"/>
    <w:rsid w:val="00B43AE4"/>
    <w:rsid w:val="00B44928"/>
    <w:rsid w:val="00B45E8C"/>
    <w:rsid w:val="00B720C3"/>
    <w:rsid w:val="00B931D0"/>
    <w:rsid w:val="00BD2C5A"/>
    <w:rsid w:val="00BE41C5"/>
    <w:rsid w:val="00C021CA"/>
    <w:rsid w:val="00C40BE1"/>
    <w:rsid w:val="00C411F9"/>
    <w:rsid w:val="00C56572"/>
    <w:rsid w:val="00C768EE"/>
    <w:rsid w:val="00C9709C"/>
    <w:rsid w:val="00CD21D4"/>
    <w:rsid w:val="00D03E3E"/>
    <w:rsid w:val="00D15A1B"/>
    <w:rsid w:val="00D27499"/>
    <w:rsid w:val="00D518D1"/>
    <w:rsid w:val="00D57E24"/>
    <w:rsid w:val="00D71A68"/>
    <w:rsid w:val="00D8237E"/>
    <w:rsid w:val="00D94DAF"/>
    <w:rsid w:val="00DA3B0A"/>
    <w:rsid w:val="00DA5780"/>
    <w:rsid w:val="00E11875"/>
    <w:rsid w:val="00E21313"/>
    <w:rsid w:val="00E23765"/>
    <w:rsid w:val="00E37C97"/>
    <w:rsid w:val="00E563A2"/>
    <w:rsid w:val="00E802A4"/>
    <w:rsid w:val="00EA02C4"/>
    <w:rsid w:val="00EB1E19"/>
    <w:rsid w:val="00EC6FEE"/>
    <w:rsid w:val="00ED3D5F"/>
    <w:rsid w:val="00F10AA3"/>
    <w:rsid w:val="00F167A5"/>
    <w:rsid w:val="00F54772"/>
    <w:rsid w:val="00F56592"/>
    <w:rsid w:val="00FA06E2"/>
    <w:rsid w:val="00FC51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AF3B6A-AABB-4424-B2B6-9758848C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rsid w:val="002B55B1"/>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2B55B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61" w:right="655"/>
      <w:jc w:val="both"/>
    </w:pPr>
    <w:rPr>
      <w:b/>
      <w:bCs/>
    </w:rPr>
  </w:style>
  <w:style w:type="paragraph" w:styleId="BodyText">
    <w:name w:val="Body Text"/>
    <w:basedOn w:val="Normal"/>
    <w:rPr>
      <w:b/>
      <w:szCs w:val="20"/>
    </w:rPr>
  </w:style>
  <w:style w:type="paragraph" w:styleId="BodyTextIndent">
    <w:name w:val="Body Text Indent"/>
    <w:basedOn w:val="Normal"/>
    <w:rsid w:val="002B55B1"/>
    <w:pPr>
      <w:spacing w:after="120"/>
      <w:ind w:left="283"/>
    </w:pPr>
  </w:style>
  <w:style w:type="paragraph" w:styleId="BalloonText">
    <w:name w:val="Balloon Text"/>
    <w:basedOn w:val="Normal"/>
    <w:link w:val="BalloonTextChar"/>
    <w:rsid w:val="00966321"/>
    <w:rPr>
      <w:rFonts w:ascii="Tahoma" w:hAnsi="Tahoma" w:cs="Tahoma"/>
      <w:sz w:val="16"/>
      <w:szCs w:val="16"/>
    </w:rPr>
  </w:style>
  <w:style w:type="character" w:customStyle="1" w:styleId="BalloonTextChar">
    <w:name w:val="Balloon Text Char"/>
    <w:basedOn w:val="DefaultParagraphFont"/>
    <w:link w:val="BalloonText"/>
    <w:rsid w:val="00966321"/>
    <w:rPr>
      <w:rFonts w:ascii="Tahoma" w:hAnsi="Tahoma" w:cs="Tahoma"/>
      <w:sz w:val="16"/>
      <w:szCs w:val="16"/>
      <w:lang w:val="en-US" w:eastAsia="en-US"/>
    </w:rPr>
  </w:style>
  <w:style w:type="paragraph" w:styleId="ListParagraph">
    <w:name w:val="List Paragraph"/>
    <w:basedOn w:val="Normal"/>
    <w:uiPriority w:val="34"/>
    <w:qFormat/>
    <w:rsid w:val="00E11875"/>
    <w:pPr>
      <w:ind w:left="720"/>
      <w:contextualSpacing/>
    </w:pPr>
  </w:style>
  <w:style w:type="character" w:styleId="CommentReference">
    <w:name w:val="annotation reference"/>
    <w:basedOn w:val="DefaultParagraphFont"/>
    <w:semiHidden/>
    <w:unhideWhenUsed/>
    <w:rsid w:val="00C40BE1"/>
    <w:rPr>
      <w:sz w:val="18"/>
      <w:szCs w:val="18"/>
    </w:rPr>
  </w:style>
  <w:style w:type="paragraph" w:styleId="CommentText">
    <w:name w:val="annotation text"/>
    <w:basedOn w:val="Normal"/>
    <w:link w:val="CommentTextChar"/>
    <w:semiHidden/>
    <w:unhideWhenUsed/>
    <w:rsid w:val="00C40BE1"/>
  </w:style>
  <w:style w:type="character" w:customStyle="1" w:styleId="CommentTextChar">
    <w:name w:val="Comment Text Char"/>
    <w:basedOn w:val="DefaultParagraphFont"/>
    <w:link w:val="CommentText"/>
    <w:semiHidden/>
    <w:rsid w:val="00C40BE1"/>
    <w:rPr>
      <w:sz w:val="24"/>
      <w:szCs w:val="24"/>
      <w:lang w:val="en-US" w:eastAsia="en-US"/>
    </w:rPr>
  </w:style>
  <w:style w:type="paragraph" w:styleId="CommentSubject">
    <w:name w:val="annotation subject"/>
    <w:basedOn w:val="CommentText"/>
    <w:next w:val="CommentText"/>
    <w:link w:val="CommentSubjectChar"/>
    <w:semiHidden/>
    <w:unhideWhenUsed/>
    <w:rsid w:val="00C40BE1"/>
    <w:rPr>
      <w:b/>
      <w:bCs/>
      <w:sz w:val="20"/>
      <w:szCs w:val="20"/>
    </w:rPr>
  </w:style>
  <w:style w:type="character" w:customStyle="1" w:styleId="CommentSubjectChar">
    <w:name w:val="Comment Subject Char"/>
    <w:basedOn w:val="CommentTextChar"/>
    <w:link w:val="CommentSubject"/>
    <w:semiHidden/>
    <w:rsid w:val="00C40BE1"/>
    <w:rPr>
      <w:b/>
      <w:bCs/>
      <w:sz w:val="24"/>
      <w:szCs w:val="24"/>
      <w:lang w:val="en-US" w:eastAsia="en-US"/>
    </w:rPr>
  </w:style>
  <w:style w:type="paragraph" w:styleId="Header">
    <w:name w:val="header"/>
    <w:basedOn w:val="Normal"/>
    <w:link w:val="HeaderChar"/>
    <w:unhideWhenUsed/>
    <w:rsid w:val="00323D8F"/>
    <w:pPr>
      <w:tabs>
        <w:tab w:val="center" w:pos="4513"/>
        <w:tab w:val="right" w:pos="9026"/>
      </w:tabs>
    </w:pPr>
  </w:style>
  <w:style w:type="character" w:customStyle="1" w:styleId="HeaderChar">
    <w:name w:val="Header Char"/>
    <w:basedOn w:val="DefaultParagraphFont"/>
    <w:link w:val="Header"/>
    <w:rsid w:val="00323D8F"/>
    <w:rPr>
      <w:sz w:val="24"/>
      <w:szCs w:val="24"/>
      <w:lang w:val="en-US" w:eastAsia="en-US"/>
    </w:rPr>
  </w:style>
  <w:style w:type="paragraph" w:styleId="Footer">
    <w:name w:val="footer"/>
    <w:basedOn w:val="Normal"/>
    <w:link w:val="FooterChar"/>
    <w:unhideWhenUsed/>
    <w:rsid w:val="00323D8F"/>
    <w:pPr>
      <w:tabs>
        <w:tab w:val="center" w:pos="4513"/>
        <w:tab w:val="right" w:pos="9026"/>
      </w:tabs>
    </w:pPr>
  </w:style>
  <w:style w:type="character" w:customStyle="1" w:styleId="FooterChar">
    <w:name w:val="Footer Char"/>
    <w:basedOn w:val="DefaultParagraphFont"/>
    <w:link w:val="Footer"/>
    <w:rsid w:val="00323D8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462475">
      <w:bodyDiv w:val="1"/>
      <w:marLeft w:val="0"/>
      <w:marRight w:val="0"/>
      <w:marTop w:val="0"/>
      <w:marBottom w:val="0"/>
      <w:divBdr>
        <w:top w:val="none" w:sz="0" w:space="0" w:color="auto"/>
        <w:left w:val="none" w:sz="0" w:space="0" w:color="auto"/>
        <w:bottom w:val="none" w:sz="0" w:space="0" w:color="auto"/>
        <w:right w:val="none" w:sz="0" w:space="0" w:color="auto"/>
      </w:divBdr>
    </w:div>
    <w:div w:id="793866800">
      <w:bodyDiv w:val="1"/>
      <w:marLeft w:val="0"/>
      <w:marRight w:val="0"/>
      <w:marTop w:val="0"/>
      <w:marBottom w:val="0"/>
      <w:divBdr>
        <w:top w:val="none" w:sz="0" w:space="0" w:color="auto"/>
        <w:left w:val="none" w:sz="0" w:space="0" w:color="auto"/>
        <w:bottom w:val="none" w:sz="0" w:space="0" w:color="auto"/>
        <w:right w:val="none" w:sz="0" w:space="0" w:color="auto"/>
      </w:divBdr>
    </w:div>
    <w:div w:id="204617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873</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 Meeting of the Executive Committee of the Australasian Society for Classical Studies will be held at the University of Tasma</vt:lpstr>
    </vt:vector>
  </TitlesOfParts>
  <Company>University of Sydney</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Executive Committee of the Australasian Society for Classical Studies will be held at the University of Tasma</dc:title>
  <dc:creator>Bruce Marshall</dc:creator>
  <cp:lastModifiedBy>Salapata, Gina</cp:lastModifiedBy>
  <cp:revision>4</cp:revision>
  <cp:lastPrinted>2012-01-30T10:17:00Z</cp:lastPrinted>
  <dcterms:created xsi:type="dcterms:W3CDTF">2018-01-12T21:45:00Z</dcterms:created>
  <dcterms:modified xsi:type="dcterms:W3CDTF">2018-01-15T02:28:00Z</dcterms:modified>
</cp:coreProperties>
</file>